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9A" w:rsidRDefault="00305B5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 w:rsidR="0094079A" w:rsidRDefault="00305B5A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94079A" w:rsidRDefault="00305B5A">
      <w:pPr>
        <w:pStyle w:val="21"/>
        <w:ind w:right="-360"/>
      </w:pPr>
      <w:r>
        <w:t>И ЧУКОТСКОМУ АВТОНОМНОМУ ОКРУГУ</w:t>
      </w:r>
    </w:p>
    <w:p w:rsidR="0094079A" w:rsidRDefault="00305B5A">
      <w:pPr>
        <w:pStyle w:val="21"/>
        <w:ind w:right="-360"/>
      </w:pPr>
      <w:r>
        <w:t>(ХАБАРОВСКСТАТ)</w:t>
      </w:r>
    </w:p>
    <w:p w:rsidR="0094079A" w:rsidRDefault="0094079A">
      <w:pPr>
        <w:jc w:val="center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32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jc w:val="center"/>
        <w:rPr>
          <w:rFonts w:ascii="Arial" w:hAnsi="Arial" w:cs="Arial"/>
          <w:sz w:val="48"/>
        </w:rPr>
      </w:pPr>
    </w:p>
    <w:p w:rsidR="0094079A" w:rsidRDefault="0094079A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94079A" w:rsidRDefault="00305B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94079A" w:rsidRDefault="00305B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</w:t>
      </w:r>
      <w:r w:rsidR="004A058A">
        <w:rPr>
          <w:rFonts w:ascii="Arial" w:hAnsi="Arial" w:cs="Arial"/>
          <w:b/>
          <w:bCs/>
          <w:sz w:val="36"/>
          <w:szCs w:val="36"/>
        </w:rPr>
        <w:t>С</w:t>
      </w:r>
      <w:r w:rsidR="00FF5ACD">
        <w:rPr>
          <w:rFonts w:ascii="Arial" w:hAnsi="Arial" w:cs="Arial"/>
          <w:b/>
          <w:bCs/>
          <w:sz w:val="36"/>
          <w:szCs w:val="36"/>
        </w:rPr>
        <w:t>ЕН</w:t>
      </w:r>
      <w:r w:rsidR="004A058A">
        <w:rPr>
          <w:rFonts w:ascii="Arial" w:hAnsi="Arial" w:cs="Arial"/>
          <w:b/>
          <w:bCs/>
          <w:sz w:val="36"/>
          <w:szCs w:val="36"/>
        </w:rPr>
        <w:t>Т</w:t>
      </w:r>
      <w:r w:rsidR="00FF5ACD">
        <w:rPr>
          <w:rFonts w:ascii="Arial" w:hAnsi="Arial" w:cs="Arial"/>
          <w:b/>
          <w:bCs/>
          <w:sz w:val="36"/>
          <w:szCs w:val="36"/>
        </w:rPr>
        <w:t>ЯБРЬ</w:t>
      </w:r>
      <w:r>
        <w:rPr>
          <w:rFonts w:ascii="Arial" w:hAnsi="Arial" w:cs="Arial"/>
          <w:b/>
          <w:bCs/>
          <w:sz w:val="36"/>
          <w:szCs w:val="36"/>
        </w:rPr>
        <w:t xml:space="preserve"> 2022 ГОДА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right"/>
        <w:rPr>
          <w:rFonts w:ascii="Arial" w:hAnsi="Arial" w:cs="Arial"/>
          <w:b/>
          <w:sz w:val="32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94079A" w:rsidRDefault="00305B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 w:rsidR="0094079A" w:rsidRDefault="0094079A">
      <w:pPr>
        <w:rPr>
          <w:rFonts w:ascii="Arial" w:hAnsi="Arial" w:cs="Arial"/>
        </w:rPr>
      </w:pP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Интернет-портале Хабаровскстата (</w:t>
      </w:r>
      <w:hyperlink r:id="rId9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 w:rsidR="0094079A" w:rsidRDefault="00305B5A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утвержденным распоряжением Правительства Российской Федерации от 6 мая 2008г. № 671-р (с изменениями), информация о состоянии сельского хозяйства, грузовых перевозках автомобильным транспортом, рабочей силе, доходах населения, инвестициях в основной капитал публикуется с ежеквартальной периодичностью.</w:t>
      </w: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spacing w:before="120" w:after="120"/>
        <w:ind w:firstLine="709"/>
        <w:jc w:val="both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94079A">
      <w:pPr>
        <w:pStyle w:val="21"/>
        <w:rPr>
          <w:rFonts w:cs="Arial"/>
          <w:bCs w:val="0"/>
        </w:rPr>
      </w:pP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94079A" w:rsidRDefault="00305B5A"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 w:rsidR="0094079A" w:rsidRDefault="0094079A">
      <w:pPr>
        <w:jc w:val="center"/>
        <w:rPr>
          <w:rFonts w:ascii="Arial" w:hAnsi="Arial" w:cs="Arial"/>
          <w:b/>
        </w:rPr>
      </w:pPr>
    </w:p>
    <w:p w:rsidR="0094079A" w:rsidRDefault="00305B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</w:rPr>
      </w:pPr>
    </w:p>
    <w:p w:rsidR="0094079A" w:rsidRDefault="00305B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AC6843" w:rsidRDefault="00305B5A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16298738" w:history="1">
        <w:r w:rsidR="00AC6843" w:rsidRPr="00F62778">
          <w:rPr>
            <w:rStyle w:val="af4"/>
          </w:rPr>
          <w:t>I. ОСНОВНЫЕ ЭКОНОМИЧЕСКИЕ  И СОЦИАЛЬНЫЕ ПОКАЗАТЕЛИ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_Toc116298738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4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39" w:history="1">
        <w:r w:rsidR="00AC6843" w:rsidRPr="00F62778">
          <w:rPr>
            <w:rStyle w:val="af4"/>
          </w:rPr>
          <w:t>II. ПРОИЗВОДСТВО ТОВАРОВ И УСЛУГ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_Toc116298739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5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0" w:history="1">
        <w:r w:rsidR="00AC6843" w:rsidRPr="00F62778">
          <w:rPr>
            <w:rStyle w:val="af4"/>
          </w:rPr>
          <w:t>1. ОБОРОТ ОРГАНИЗАЦИЙ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_Toc116298740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5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1" w:history="1">
        <w:r w:rsidR="00AC6843" w:rsidRPr="00F62778">
          <w:rPr>
            <w:rStyle w:val="af4"/>
          </w:rPr>
          <w:t>2. ПРОМЫШЛЕННОЕ ПРОИЗВОДСТВО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_Toc116298741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6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2" w:history="1">
        <w:r w:rsidR="00AC6843" w:rsidRPr="00F62778">
          <w:rPr>
            <w:rStyle w:val="af4"/>
          </w:rPr>
          <w:t>3. РЫБОЛОВСТВО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_Toc116298742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12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3" w:history="1">
        <w:r w:rsidR="00AC6843" w:rsidRPr="00F62778">
          <w:rPr>
            <w:rStyle w:val="af4"/>
          </w:rPr>
          <w:t>4. СЕЛЬСКОЕ ХОЗЯЙСТВО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_Toc116298743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13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4" w:history="1">
        <w:r w:rsidR="00AC6843" w:rsidRPr="00F62778">
          <w:rPr>
            <w:rStyle w:val="af4"/>
          </w:rPr>
          <w:t>5. СТРОИТЕЛЬСТВО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_Toc116298744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14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5" w:history="1">
        <w:r w:rsidR="00AC6843" w:rsidRPr="00F62778">
          <w:rPr>
            <w:rStyle w:val="af4"/>
          </w:rPr>
          <w:t>6. АВТОМОБИЛЬНЫЙ ТРАНСПОРТ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_Toc116298745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17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46" w:history="1">
        <w:r w:rsidR="00AC6843" w:rsidRPr="00F62778">
          <w:rPr>
            <w:rStyle w:val="af4"/>
          </w:rPr>
          <w:t>III. РЫНКИ ТОВАРОВ И УСЛУГ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_Toc116298746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19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7" w:history="1">
        <w:r w:rsidR="00AC6843" w:rsidRPr="00F62778">
          <w:rPr>
            <w:rStyle w:val="af4"/>
          </w:rPr>
          <w:t>1. РОЗНИЧНАЯ ТОРГОВЛЯ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_Toc116298747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19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8" w:history="1">
        <w:r w:rsidR="00AC6843" w:rsidRPr="00F62778">
          <w:rPr>
            <w:rStyle w:val="af4"/>
          </w:rPr>
          <w:t>2. РЕСТОРАНЫ, КАФЕ И БАРЫ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_Toc116298748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23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49" w:history="1">
        <w:r w:rsidR="00AC6843" w:rsidRPr="00F62778">
          <w:rPr>
            <w:rStyle w:val="af4"/>
          </w:rPr>
          <w:t>3. РЫНОК ПЛАТНЫХ УСЛУГ НАСЕЛЕНИЮ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_Toc116298749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24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50" w:history="1">
        <w:r w:rsidR="00AC6843" w:rsidRPr="00F62778">
          <w:rPr>
            <w:rStyle w:val="af4"/>
          </w:rPr>
          <w:t>IV. ЦЕНЫ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_Toc116298750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26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51" w:history="1">
        <w:r w:rsidR="00AC6843" w:rsidRPr="00F62778">
          <w:rPr>
            <w:rStyle w:val="af4"/>
          </w:rPr>
          <w:t>1. ПОТРЕБИТЕЛЬСКИЕ ЦЕНЫ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_Toc116298751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26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16298752" w:history="1">
        <w:r w:rsidR="00AC6843" w:rsidRPr="00F62778">
          <w:rPr>
            <w:rStyle w:val="af4"/>
          </w:rPr>
          <w:t>2. ЦЕНЫ ПРОИЗВОДИТЕЛЕЙ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_Toc116298752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29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53" w:history="1">
        <w:r w:rsidR="00AC6843" w:rsidRPr="00F62778">
          <w:rPr>
            <w:rStyle w:val="af4"/>
          </w:rPr>
          <w:t>V. ФИНАНСОВАЯ ДЕЯТЕЛЬНОСТЬ ОРГАНИЗАЦИЙ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_Toc116298753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33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54" w:history="1">
        <w:r w:rsidR="00AC6843" w:rsidRPr="00F62778">
          <w:rPr>
            <w:rStyle w:val="af4"/>
          </w:rPr>
          <w:t>VI. УРОВЕНЬ ЖИЗНИ НАСЕЛЕНИЯ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_Toc116298754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36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55" w:history="1">
        <w:r w:rsidR="00AC6843" w:rsidRPr="00F62778">
          <w:rPr>
            <w:rStyle w:val="af4"/>
          </w:rPr>
          <w:t>VII. ЗАНЯТОСТЬ И БЕЗРАБОТИЦА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_Toc116298755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44</w:t>
        </w:r>
        <w:r w:rsidR="00AC6843">
          <w:rPr>
            <w:webHidden/>
          </w:rPr>
          <w:fldChar w:fldCharType="end"/>
        </w:r>
      </w:hyperlink>
    </w:p>
    <w:p w:rsidR="00AC6843" w:rsidRDefault="00FE3C05"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16298756" w:history="1">
        <w:r w:rsidR="00AC6843" w:rsidRPr="00F62778">
          <w:rPr>
            <w:rStyle w:val="af4"/>
          </w:rPr>
          <w:t>VIII. ДЕМОГРАФИЯ</w:t>
        </w:r>
        <w:r w:rsidR="00AC6843">
          <w:rPr>
            <w:webHidden/>
          </w:rPr>
          <w:tab/>
        </w:r>
        <w:r w:rsidR="00AC6843">
          <w:rPr>
            <w:webHidden/>
          </w:rPr>
          <w:fldChar w:fldCharType="begin"/>
        </w:r>
        <w:r w:rsidR="00AC6843">
          <w:rPr>
            <w:webHidden/>
          </w:rPr>
          <w:instrText xml:space="preserve"> PAGEREF _Toc116298756 \h </w:instrText>
        </w:r>
        <w:r w:rsidR="00AC6843">
          <w:rPr>
            <w:webHidden/>
          </w:rPr>
        </w:r>
        <w:r w:rsidR="00AC6843">
          <w:rPr>
            <w:webHidden/>
          </w:rPr>
          <w:fldChar w:fldCharType="separate"/>
        </w:r>
        <w:r w:rsidR="008454C4">
          <w:rPr>
            <w:webHidden/>
          </w:rPr>
          <w:t>46</w:t>
        </w:r>
        <w:r w:rsidR="00AC6843">
          <w:rPr>
            <w:webHidden/>
          </w:rPr>
          <w:fldChar w:fldCharType="end"/>
        </w:r>
      </w:hyperlink>
    </w:p>
    <w:p w:rsidR="0094079A" w:rsidRDefault="00305B5A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94079A" w:rsidRDefault="0094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94079A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116298738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94079A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FF5AC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FF5ACD" w:rsidP="00FF5A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 </w:t>
            </w:r>
            <w:r w:rsidR="00305B5A">
              <w:rPr>
                <w:rFonts w:ascii="Arial" w:hAnsi="Arial" w:cs="Arial"/>
                <w:i/>
              </w:rPr>
              <w:br/>
              <w:t xml:space="preserve">в % к 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FF5AC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F5ACD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FF5AC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F5ACD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F5ACD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94079A" w:rsidRDefault="00305B5A" w:rsidP="00FF5ACD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F5ACD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2021г.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F5ACD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94079A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70D4E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70D4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470D4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Pr="00161FB7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 w:rsidRPr="00161FB7">
              <w:rPr>
                <w:rFonts w:ascii="Arial" w:hAnsi="Arial" w:cs="Arial"/>
              </w:rPr>
              <w:t>3986,0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Pr="00161FB7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 w:rsidRPr="00161FB7">
              <w:rPr>
                <w:rFonts w:ascii="Arial" w:hAnsi="Arial" w:cs="Arial"/>
              </w:rPr>
              <w:t>100,9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Pr="00161FB7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 w:rsidRPr="00161FB7">
              <w:rPr>
                <w:rFonts w:ascii="Arial" w:hAnsi="Arial" w:cs="Arial"/>
              </w:rPr>
              <w:t>34110,8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Pr="00161FB7" w:rsidRDefault="00470D4E" w:rsidP="00470D4E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61FB7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Pr="00161FB7" w:rsidRDefault="00470D4E" w:rsidP="00470D4E">
            <w:pPr>
              <w:ind w:right="57"/>
              <w:jc w:val="right"/>
              <w:rPr>
                <w:rFonts w:ascii="Arial" w:hAnsi="Arial" w:cs="Arial"/>
              </w:rPr>
            </w:pPr>
            <w:r w:rsidRPr="00161FB7">
              <w:rPr>
                <w:rFonts w:ascii="Arial" w:hAnsi="Arial" w:cs="Arial"/>
              </w:rPr>
              <w:t>110,8</w:t>
            </w:r>
          </w:p>
        </w:tc>
      </w:tr>
      <w:tr w:rsidR="00470D4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1205,6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11114,4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</w:tr>
      <w:tr w:rsidR="00470D4E" w:rsidTr="004A058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5B4218" w:rsidP="00470D4E">
            <w:pPr>
              <w:ind w:right="57"/>
              <w:jc w:val="right"/>
              <w:rPr>
                <w:rFonts w:ascii="Arial" w:hAnsi="Arial" w:cs="Arial"/>
                <w:highlight w:val="yellow"/>
              </w:rPr>
            </w:pPr>
            <w:r w:rsidRPr="005B4218">
              <w:rPr>
                <w:rFonts w:ascii="Arial" w:hAnsi="Arial" w:cs="Arial"/>
              </w:rPr>
              <w:t>114,6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5B4218" w:rsidP="00470D4E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109,9</w:t>
            </w:r>
            <w:r w:rsidR="00470D4E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5B4218" w:rsidP="00470D4E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104,1</w:t>
            </w:r>
            <w:r w:rsidR="00470D4E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470D4E" w:rsidTr="004A058A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производителей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5B4218" w:rsidP="00470D4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5B4218" w:rsidP="00470D4E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97,7</w:t>
            </w:r>
            <w:r w:rsidR="00470D4E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5B4218" w:rsidP="00470D4E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98,6</w:t>
            </w:r>
            <w:r w:rsidR="00470D4E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470D4E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Pr="00580FAF" w:rsidRDefault="00470D4E" w:rsidP="00470D4E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FF5ACD">
        <w:rPr>
          <w:rFonts w:ascii="Arial" w:hAnsi="Arial" w:cs="Arial"/>
          <w:i/>
          <w:sz w:val="22"/>
          <w:szCs w:val="22"/>
        </w:rPr>
        <w:t>Сентябрь</w:t>
      </w:r>
      <w:r>
        <w:rPr>
          <w:rFonts w:ascii="Arial" w:hAnsi="Arial" w:cs="Arial"/>
          <w:i/>
          <w:sz w:val="22"/>
          <w:szCs w:val="22"/>
        </w:rPr>
        <w:t xml:space="preserve"> 2022г. к декабрю 2021г.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FF5ACD">
        <w:rPr>
          <w:rFonts w:ascii="Arial" w:hAnsi="Arial" w:cs="Arial"/>
          <w:i/>
          <w:sz w:val="22"/>
          <w:szCs w:val="22"/>
        </w:rPr>
        <w:t>Сентябрь</w:t>
      </w:r>
      <w:r>
        <w:rPr>
          <w:rFonts w:ascii="Arial" w:hAnsi="Arial" w:cs="Arial"/>
          <w:i/>
          <w:sz w:val="22"/>
          <w:szCs w:val="22"/>
        </w:rPr>
        <w:t xml:space="preserve"> 2021г. к декабрю 2020г.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94079A" w:rsidRDefault="00305B5A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116298739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2"/>
      <w:bookmarkEnd w:id="3"/>
      <w:bookmarkEnd w:id="4"/>
      <w:bookmarkEnd w:id="5"/>
    </w:p>
    <w:p w:rsidR="0094079A" w:rsidRDefault="00305B5A">
      <w:pPr>
        <w:pStyle w:val="2"/>
        <w:spacing w:after="120"/>
        <w:jc w:val="center"/>
        <w:rPr>
          <w:i w:val="0"/>
        </w:rPr>
      </w:pPr>
      <w:bookmarkStart w:id="6" w:name="_Toc116298740"/>
      <w:bookmarkStart w:id="7" w:name="_Toc443379900"/>
      <w:bookmarkStart w:id="8" w:name="_Toc472350838"/>
      <w:r>
        <w:rPr>
          <w:i w:val="0"/>
        </w:rPr>
        <w:t>1. ОБОРОТ ОРГАНИЗАЦИЙ</w:t>
      </w:r>
      <w:bookmarkEnd w:id="6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 w:rsidR="004A058A" w:rsidTr="004A058A"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FF5ACD" w:rsidP="004A058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4A058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 w:rsidP="00FF5ACD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F5ACD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4A058A" w:rsidTr="004A058A"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Pr="004A058A" w:rsidRDefault="004A058A" w:rsidP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4A058A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8A" w:rsidRDefault="004A058A" w:rsidP="00FF5AC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FF5ACD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4A058A" w:rsidTr="004A058A">
        <w:trPr>
          <w:trHeight w:val="577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FF5ACD" w:rsidP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авгус-</w:t>
            </w:r>
            <w:r>
              <w:rPr>
                <w:rFonts w:ascii="Arial" w:hAnsi="Arial" w:cs="Arial"/>
                <w:i/>
              </w:rPr>
              <w:br/>
              <w:t>ту</w:t>
            </w:r>
            <w:r w:rsidR="004A058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FF5ACD" w:rsidP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4A058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8A" w:rsidRDefault="004A058A"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0D4E" w:rsidRDefault="00470D4E" w:rsidP="00470D4E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44404,8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110,1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343643,9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100,0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1332,8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6390,4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45,1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23799,1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162505,7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5952,6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129,2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1539,4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14474,3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99,7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115,0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11655,3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105,3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10306,3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100037,3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3017,3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128,2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24016,8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299,0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2606,7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112,7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2970,2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1140,5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136,5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lastRenderedPageBreak/>
              <w:t>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811,9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left="-125"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3,1 р.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5105,9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148,7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3131,5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114,3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683,1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117,9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2,2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472,9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95,7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1417,8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126,6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134,6</w:t>
            </w:r>
          </w:p>
        </w:tc>
      </w:tr>
      <w:tr w:rsidR="00470D4E" w:rsidTr="004A058A"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70D4E" w:rsidRDefault="00470D4E" w:rsidP="00470D4E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70D4E" w:rsidRDefault="00470D4E" w:rsidP="00470D4E">
            <w:pPr>
              <w:ind w:right="11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9" w:name="_Toc116298741"/>
      <w:r>
        <w:rPr>
          <w:i w:val="0"/>
        </w:rPr>
        <w:t>2. ПРОМЫШЛЕННОЕ ПРОИЗВОДСТВО</w:t>
      </w:r>
      <w:bookmarkEnd w:id="7"/>
      <w:bookmarkEnd w:id="8"/>
      <w:bookmarkEnd w:id="9"/>
    </w:p>
    <w:p w:rsidR="0094079A" w:rsidRDefault="0094079A">
      <w:pPr>
        <w:rPr>
          <w:sz w:val="2"/>
          <w:szCs w:val="2"/>
          <w:highlight w:val="yellow"/>
        </w:rPr>
      </w:pPr>
    </w:p>
    <w:p w:rsidR="00D67F3F" w:rsidRDefault="00D67F3F" w:rsidP="00D67F3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сентябре 2022г. по сравнению с соответствующим периодом предыдущего года составил 106,8%, в январе-сентябре 2022г. – 101,0%.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94079A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94079A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82,0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94079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4079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CD1A9E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CD1A9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1B682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1A9E" w:rsidRDefault="001B682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</w:tr>
      <w:tr w:rsidR="00D67F3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Pr="008F2AC4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8F2AC4"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D67F3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7F3F" w:rsidRPr="008F2AC4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8F2AC4">
              <w:rPr>
                <w:rFonts w:ascii="Arial" w:hAnsi="Arial" w:cs="Arial"/>
                <w:b/>
                <w:color w:val="000000"/>
              </w:rPr>
              <w:t>101,0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7F3F" w:rsidRDefault="00D67F3F" w:rsidP="00D67F3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 xml:space="preserve"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94079A" w:rsidRDefault="00305B5A">
      <w:pPr>
        <w:spacing w:before="18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94079A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FF5ACD" w:rsidP="00FF5AC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  <w:r w:rsidR="00305B5A">
              <w:rPr>
                <w:rFonts w:ascii="Arial" w:hAnsi="Arial" w:cs="Arial"/>
                <w:i/>
              </w:rPr>
              <w:br/>
              <w:t>в % к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449A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F5ACD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449A9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107,6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101,2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141,7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123,7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4A58DD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101,3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39,6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43,7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4A58DD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0,9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80,7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4A58DD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95,3</w:t>
            </w:r>
          </w:p>
        </w:tc>
      </w:tr>
      <w:tr w:rsidR="007644EE"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Pr="00305B5A" w:rsidRDefault="007644EE" w:rsidP="007644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8,4</w:t>
            </w:r>
          </w:p>
        </w:tc>
      </w:tr>
      <w:tr w:rsidR="007644EE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95,4</w:t>
            </w:r>
          </w:p>
        </w:tc>
      </w:tr>
      <w:tr w:rsidR="007644EE"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136,3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102,1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99,9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93,7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358,1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157,3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9E3C60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96,3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421,7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258,9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100,2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102,2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191EE9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117,4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104,4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99,5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99,8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Default="007644EE" w:rsidP="007644EE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  <w:lang w:val="en-US"/>
              </w:rPr>
            </w:pPr>
            <w:r>
              <w:rPr>
                <w:rFonts w:ascii="Arial" w:hAnsi="Arial" w:cs="Arial"/>
                <w:szCs w:val="23"/>
              </w:rPr>
              <w:t>102,1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191EE9" w:rsidRDefault="007644EE" w:rsidP="007644EE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1</w:t>
            </w:r>
            <w:r>
              <w:rPr>
                <w:rFonts w:ascii="Arial" w:hAnsi="Arial" w:cs="Arial"/>
                <w:szCs w:val="23"/>
              </w:rPr>
              <w:t>17,9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  <w:lang w:val="en-US"/>
              </w:rPr>
              <w:t>9</w:t>
            </w:r>
            <w:r>
              <w:rPr>
                <w:rFonts w:ascii="Arial" w:hAnsi="Arial" w:cs="Arial"/>
                <w:szCs w:val="23"/>
              </w:rPr>
              <w:t>4,5</w:t>
            </w:r>
          </w:p>
        </w:tc>
      </w:tr>
      <w:tr w:rsidR="007644EE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644EE" w:rsidRDefault="007644EE" w:rsidP="007644EE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44EE" w:rsidRPr="00191EE9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00"/>
              </w:rPr>
              <w:t>5,3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44EE" w:rsidRPr="00F5033E" w:rsidRDefault="007644EE" w:rsidP="007644EE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C2D26" w:rsidRDefault="008C2D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94079A">
        <w:trPr>
          <w:trHeight w:val="630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C449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449A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449A9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94079A">
        <w:trPr>
          <w:trHeight w:val="115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449A9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C449A9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305B5A" w:rsidP="00C449A9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449A9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41,8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1C7E34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111,5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22468,8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137442,4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F5033E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1C7E34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1C7E34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139,2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4D4DED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136,4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693,8</w:t>
            </w:r>
          </w:p>
        </w:tc>
        <w:tc>
          <w:tcPr>
            <w:tcW w:w="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14194,3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897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94079A" w:rsidRDefault="00305B5A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4997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7"/>
        <w:gridCol w:w="1428"/>
        <w:gridCol w:w="1556"/>
      </w:tblGrid>
      <w:tr w:rsidR="0094079A" w:rsidTr="00D94897">
        <w:trPr>
          <w:cantSplit/>
          <w:trHeight w:val="1225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C449A9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C449A9">
              <w:rPr>
                <w:rFonts w:ascii="Arial" w:eastAsia="Arial Unicode MS" w:hAnsi="Arial" w:cs="Arial"/>
                <w:i/>
              </w:rPr>
              <w:t>сентябрь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C44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C449A9">
              <w:rPr>
                <w:rFonts w:ascii="Arial" w:eastAsia="Arial Unicode MS" w:hAnsi="Arial" w:cs="Arial"/>
                <w:i/>
              </w:rPr>
              <w:t>сентябрю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</w:tr>
      <w:tr w:rsidR="0094079A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CC5840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328,9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65103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50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57201,5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Pr="00331B6B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51063,1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Pr="00CC5840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,3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547,8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94897" w:rsidRDefault="00D94897" w:rsidP="00D9489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3764,1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772,1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4461,4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897" w:rsidRDefault="00D94897" w:rsidP="00D94897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2212,5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94897" w:rsidRDefault="00D94897" w:rsidP="00D94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1546,8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94897" w:rsidRDefault="00D94897" w:rsidP="00D94897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305B5A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10" w:name="_Toc116298742"/>
      <w:r>
        <w:rPr>
          <w:i w:val="0"/>
        </w:rPr>
        <w:t>3. РЫБОЛОВСТВО</w:t>
      </w:r>
      <w:bookmarkEnd w:id="10"/>
    </w:p>
    <w:p w:rsidR="00D94897" w:rsidRDefault="00D94897" w:rsidP="00D94897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январе-сентябре 2022 года отгружено товаров собственного производства, выполнено работ и услуг на 5896,7 млн рублей, что на 57,5% ниже уровня предыдущего года.</w:t>
      </w:r>
    </w:p>
    <w:p w:rsidR="00AE7BA5" w:rsidRDefault="00AE7BA5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</w:t>
      </w:r>
      <w:r w:rsidR="00C449A9">
        <w:rPr>
          <w:rFonts w:ascii="Arial" w:hAnsi="Arial" w:cs="Arial"/>
          <w:b/>
          <w:bCs/>
          <w:caps/>
        </w:rPr>
        <w:t>сентябр</w:t>
      </w:r>
      <w:r>
        <w:rPr>
          <w:rFonts w:ascii="Arial" w:hAnsi="Arial" w:cs="Arial"/>
          <w:b/>
          <w:bCs/>
          <w:caps/>
        </w:rPr>
        <w:t>Е 2022 годА</w:t>
      </w:r>
    </w:p>
    <w:tbl>
      <w:tblPr>
        <w:tblW w:w="4984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1702"/>
        <w:gridCol w:w="2236"/>
      </w:tblGrid>
      <w:tr w:rsidR="0094079A" w:rsidTr="00D94897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79A" w:rsidRDefault="0094079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C449A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C449A9">
              <w:rPr>
                <w:rFonts w:ascii="Arial" w:eastAsia="Arial Unicode MS" w:hAnsi="Arial" w:cs="Arial"/>
                <w:i/>
              </w:rPr>
              <w:t>сентябрю</w:t>
            </w:r>
            <w:r>
              <w:rPr>
                <w:rFonts w:ascii="Arial" w:eastAsia="Arial Unicode MS" w:hAnsi="Arial" w:cs="Arial"/>
                <w:i/>
              </w:rPr>
              <w:br/>
              <w:t>2021г.</w:t>
            </w:r>
          </w:p>
        </w:tc>
      </w:tr>
      <w:tr w:rsidR="00D94897" w:rsidTr="00D94897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55129,1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5197,3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94897" w:rsidRDefault="00D94897" w:rsidP="00D9489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897" w:rsidRDefault="00D94897" w:rsidP="00D94897"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D94897" w:rsidTr="00D9489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94897" w:rsidRDefault="00D94897" w:rsidP="00D94897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</w:rPr>
              <w:t>Рыба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пресноводная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свежая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или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охлажденная</w:t>
            </w:r>
            <w:r>
              <w:rPr>
                <w:rFonts w:ascii="Arial Rounded MT Bold" w:hAnsi="Arial Rounded MT Bold"/>
              </w:rPr>
              <w:t xml:space="preserve">, </w:t>
            </w:r>
            <w:r>
              <w:rPr>
                <w:rFonts w:ascii="Arial" w:hAnsi="Arial" w:cs="Arial"/>
              </w:rPr>
              <w:t>не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являющаяся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продукцией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" w:hAnsi="Arial" w:cs="Arial"/>
              </w:rPr>
              <w:t>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94897" w:rsidRDefault="00D94897" w:rsidP="00D94897">
            <w:pPr>
              <w:ind w:right="258"/>
              <w:jc w:val="right"/>
            </w:pPr>
            <w:r>
              <w:rPr>
                <w:rFonts w:ascii="Arial" w:hAnsi="Arial" w:cs="Arial"/>
              </w:rPr>
              <w:t>4307</w:t>
            </w:r>
            <w:r w:rsidRPr="001E2F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94897" w:rsidRPr="001E2F37" w:rsidRDefault="00D94897" w:rsidP="00D94897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</w:t>
            </w:r>
          </w:p>
        </w:tc>
      </w:tr>
    </w:tbl>
    <w:bookmarkEnd w:id="11"/>
    <w:bookmarkEnd w:id="12"/>
    <w:bookmarkEnd w:id="13"/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542F7D" w:rsidRDefault="00542F7D" w:rsidP="00542F7D">
      <w:pPr>
        <w:pStyle w:val="2"/>
        <w:spacing w:after="240"/>
        <w:jc w:val="center"/>
        <w:rPr>
          <w:i w:val="0"/>
          <w:sz w:val="24"/>
          <w:szCs w:val="24"/>
        </w:rPr>
      </w:pPr>
      <w:bookmarkStart w:id="14" w:name="_Toc12960471"/>
      <w:bookmarkStart w:id="15" w:name="_Toc20487985"/>
      <w:bookmarkStart w:id="16" w:name="_Toc52289672"/>
      <w:bookmarkStart w:id="17" w:name="_Toc84836613"/>
      <w:bookmarkStart w:id="18" w:name="_Toc116298743"/>
      <w:r>
        <w:rPr>
          <w:i w:val="0"/>
        </w:rPr>
        <w:t>4. СЕЛЬСКОЕ ХОЗЯЙСТВО</w:t>
      </w:r>
      <w:bookmarkEnd w:id="14"/>
      <w:bookmarkEnd w:id="15"/>
      <w:bookmarkEnd w:id="16"/>
      <w:bookmarkEnd w:id="17"/>
      <w:bookmarkEnd w:id="18"/>
    </w:p>
    <w:p w:rsidR="00606A9C" w:rsidRDefault="00606A9C" w:rsidP="00606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Индекс производства сельскохозяйственной продукции. </w:t>
      </w:r>
      <w:r>
        <w:rPr>
          <w:rFonts w:ascii="Arial" w:hAnsi="Arial" w:cs="Arial"/>
        </w:rPr>
        <w:t>В январе-сентябре 2022г. индекс производства сельскохозяйственной продукции в хозяйствах всех сельхозпроизводителей (сельхозорганизации, население, крестьянские (фермерские) хозяйства) составил 1</w:t>
      </w:r>
      <w:r w:rsidR="0035446F">
        <w:rPr>
          <w:rFonts w:ascii="Arial" w:hAnsi="Arial" w:cs="Arial"/>
        </w:rPr>
        <w:t>07</w:t>
      </w:r>
      <w:r>
        <w:rPr>
          <w:rFonts w:ascii="Arial" w:hAnsi="Arial" w:cs="Arial"/>
        </w:rPr>
        <w:t>,</w:t>
      </w:r>
      <w:r w:rsidR="0035446F">
        <w:rPr>
          <w:rFonts w:ascii="Arial" w:hAnsi="Arial" w:cs="Arial"/>
        </w:rPr>
        <w:t>0</w:t>
      </w:r>
      <w:r>
        <w:rPr>
          <w:rFonts w:ascii="Arial" w:hAnsi="Arial" w:cs="Arial"/>
        </w:rPr>
        <w:t>% к соответствующему периоду предыдущего года.</w:t>
      </w:r>
    </w:p>
    <w:p w:rsidR="00606A9C" w:rsidRDefault="00606A9C" w:rsidP="00606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По состоянию на 1 октября 2022г. в хозяйствах всех категорий, по расчетам, накопано 6408 тонн картофеля (на 43,7% больше, чем на соответствующую дату предыдущего года), собрано 2919 тонн овощей открытого и закрытого грунта (на 18,1% больше).</w:t>
      </w:r>
    </w:p>
    <w:p w:rsidR="00606A9C" w:rsidRDefault="00606A9C" w:rsidP="00606A9C">
      <w:pPr>
        <w:pStyle w:val="Arial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Сельскохозяйственными организациями собрано 1355 тонн картофеля и 706 тонн овощей. По сравнению с аналогичной датой предыдущего года валовой сбор картофеля вырос на 57,9%, овощей – на 92,4%.</w:t>
      </w:r>
    </w:p>
    <w:p w:rsidR="00606A9C" w:rsidRDefault="00606A9C" w:rsidP="00606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</w:t>
      </w:r>
      <w:r w:rsidR="007A7D3F">
        <w:rPr>
          <w:rFonts w:ascii="Arial" w:hAnsi="Arial" w:cs="Arial"/>
        </w:rPr>
        <w:t>конец сен</w:t>
      </w:r>
      <w:r>
        <w:rPr>
          <w:rFonts w:ascii="Arial" w:hAnsi="Arial" w:cs="Arial"/>
        </w:rPr>
        <w:t>тября 2022г. поголовье крупного рогатого скота в хозяйствах всех категорий, по расчетам, составило 3,6 тыс. голов (на 4,5% меньше по сравнению с аналогичной датой предыдущего года), из него коров – 1,7 тыс. (на 0,9% больше), поголовье свиней – 2,1 тыс. (на 15,2% больше), овец и коз – 0,6 тыс. (на 18,0% больше), птицы – 126,3 тыс. голов (на 5,1% меньше).</w:t>
      </w:r>
    </w:p>
    <w:p w:rsidR="00606A9C" w:rsidRDefault="00606A9C" w:rsidP="00606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5,0% поголовья крупного рогатого скота, 7,3% свиней, 49,2% овец и коз (на 1 октября 2021г. - соответственно 5,3%, 10,1% и 60,0%).</w:t>
      </w:r>
    </w:p>
    <w:p w:rsidR="00606A9C" w:rsidRDefault="00606A9C" w:rsidP="00606A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январе-сентябре 2022г.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277,1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4316,0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20652,4 тыс. штук.</w:t>
      </w:r>
    </w:p>
    <w:p w:rsidR="00606A9C" w:rsidRDefault="00606A9C" w:rsidP="00542F7D">
      <w:pPr>
        <w:pStyle w:val="Arial"/>
        <w:spacing w:after="0"/>
        <w:ind w:firstLine="709"/>
        <w:rPr>
          <w:b/>
          <w:i w:val="0"/>
          <w:color w:val="0070C0"/>
          <w:sz w:val="24"/>
          <w:szCs w:val="24"/>
        </w:rPr>
      </w:pPr>
    </w:p>
    <w:p w:rsidR="00542F7D" w:rsidRDefault="00542F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2F7D" w:rsidRDefault="00542F7D" w:rsidP="00542F7D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03"/>
        <w:gridCol w:w="2279"/>
        <w:gridCol w:w="2278"/>
      </w:tblGrid>
      <w:tr w:rsidR="00542F7D" w:rsidTr="00D67F3F">
        <w:trPr>
          <w:trHeight w:val="1706"/>
          <w:tblHeader/>
        </w:trPr>
        <w:tc>
          <w:tcPr>
            <w:tcW w:w="24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2F7D" w:rsidRDefault="00542F7D" w:rsidP="00D67F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7D" w:rsidRDefault="00542F7D" w:rsidP="00542F7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 xml:space="preserve">2022г. </w:t>
            </w:r>
          </w:p>
        </w:tc>
        <w:tc>
          <w:tcPr>
            <w:tcW w:w="12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2F7D" w:rsidRDefault="00542F7D" w:rsidP="00542F7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</w:t>
            </w:r>
            <w:r>
              <w:rPr>
                <w:rFonts w:ascii="Arial" w:hAnsi="Arial" w:cs="Arial"/>
                <w:i/>
              </w:rPr>
              <w:br/>
              <w:t xml:space="preserve">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январю-сентябрю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7A7D3F" w:rsidTr="00D67F3F"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(в живом весе), тонн</w:t>
            </w:r>
          </w:p>
        </w:tc>
        <w:tc>
          <w:tcPr>
            <w:tcW w:w="1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277,1</w:t>
            </w:r>
          </w:p>
        </w:tc>
        <w:tc>
          <w:tcPr>
            <w:tcW w:w="12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7A7D3F" w:rsidTr="00D67F3F"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4316,0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7A7D3F" w:rsidTr="00D67F3F">
        <w:tc>
          <w:tcPr>
            <w:tcW w:w="24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20652,4</w:t>
            </w:r>
          </w:p>
        </w:tc>
        <w:tc>
          <w:tcPr>
            <w:tcW w:w="12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A7D3F" w:rsidRDefault="007A7D3F" w:rsidP="007A7D3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</w:tbl>
    <w:p w:rsidR="00542F7D" w:rsidRPr="00857E76" w:rsidRDefault="00542F7D" w:rsidP="00542F7D">
      <w:pPr>
        <w:ind w:firstLine="709"/>
        <w:jc w:val="both"/>
        <w:rPr>
          <w:rFonts w:ascii="Arial" w:hAnsi="Arial" w:cs="Arial"/>
        </w:rPr>
      </w:pPr>
    </w:p>
    <w:p w:rsidR="007A7D3F" w:rsidRDefault="007A7D3F" w:rsidP="007A7D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расчетам, в структуре производства скота и птицы на убой (в живом весе) в хозяйствах всех категорий в январе-сентябре 2022г. по сравнению с      январем-сентябрем 2021г. увеличился удельный вес производства крупного рогатого скота с 27,3% до 32,1%, свиней – с 39,8% до 40,4%, оленей – с 3,2% до 4,2%; удельный вес производства птицы снизился с 28,7% до 22,7%.</w:t>
      </w:r>
    </w:p>
    <w:p w:rsidR="007A7D3F" w:rsidRDefault="007A7D3F" w:rsidP="007A7D3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крестьянских (фермерских) хозяйствах по сравнению с январем-сентябрем 2021г. отмечен рост производства скота и птицы на убой (в живом весе) на 2,2%, яиц – на 22,9%, объем производства молока снизился на 1,5%. В хозяйствах населения объем производства скота и птицы на убой (в живом весе) снизился на 21,7%, молока – на 39,4%, яиц – на 60,6%.</w:t>
      </w:r>
    </w:p>
    <w:p w:rsidR="0094079A" w:rsidRDefault="00542F7D" w:rsidP="00AE7BA5"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9" w:name="_Toc116298744"/>
      <w:r>
        <w:rPr>
          <w:i w:val="0"/>
        </w:rPr>
        <w:t>5</w:t>
      </w:r>
      <w:r w:rsidR="00305B5A">
        <w:rPr>
          <w:i w:val="0"/>
        </w:rPr>
        <w:t>. СТРОИТЕЛЬСТВО</w:t>
      </w:r>
      <w:bookmarkEnd w:id="19"/>
    </w:p>
    <w:p w:rsidR="00045E3C" w:rsidRDefault="00045E3C" w:rsidP="00045E3C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сентябре 2022г. составил 1591,9 млн рублей, или 86,7% (в сопоставимых ценах) к уровню соответствующего периода предыдущего года, в январе-сентябре 2022г. – 14706,6 млн рублей, или 79,8%.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2786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6204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9301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C2057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</w:tr>
      <w:tr w:rsidR="00045E3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E7BA5" w:rsidRDefault="00AE7BA5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045E3C" w:rsidRDefault="00045E3C" w:rsidP="00045E3C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январе-сентябре 2022г. введено в действие 8660 кв. метров общей площади жилых помещений, что в 2,8 раза больше, чем в соответствующем периоде предыдущего года. В том числе населением введено 29 домов общей площадью жилых помещений 3791 кв. метр, что на 23,3% больше уровня января-сентября 2021г.</w:t>
      </w:r>
    </w:p>
    <w:p w:rsidR="00496580" w:rsidRDefault="004965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94079A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41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4079A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 w:rsidR="00C20571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20571" w:rsidRDefault="00C20571" w:rsidP="00C2057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0571" w:rsidRDefault="00C20571" w:rsidP="00C2057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 w:rsidR="00045E3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45E3C" w:rsidRDefault="00045E3C" w:rsidP="00045E3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45E3C" w:rsidRDefault="00045E3C" w:rsidP="00045E3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780B0A" w:rsidRDefault="00780B0A">
      <w:pPr>
        <w:rPr>
          <w:rFonts w:ascii="Arial" w:hAnsi="Arial" w:cs="Arial"/>
          <w:b/>
          <w:bCs/>
          <w:iCs/>
          <w:sz w:val="28"/>
          <w:szCs w:val="28"/>
        </w:rPr>
      </w:pPr>
      <w:bookmarkStart w:id="20" w:name="_Toc104899585"/>
      <w:r>
        <w:rPr>
          <w:i/>
        </w:rPr>
        <w:br w:type="page"/>
      </w:r>
    </w:p>
    <w:p w:rsidR="0094079A" w:rsidRDefault="00542F7D" w:rsidP="001F521A">
      <w:pPr>
        <w:pStyle w:val="2"/>
        <w:spacing w:before="0" w:after="240"/>
        <w:jc w:val="center"/>
        <w:rPr>
          <w:i w:val="0"/>
        </w:rPr>
      </w:pPr>
      <w:bookmarkStart w:id="21" w:name="_Toc116298745"/>
      <w:r>
        <w:rPr>
          <w:i w:val="0"/>
        </w:rPr>
        <w:lastRenderedPageBreak/>
        <w:t>6</w:t>
      </w:r>
      <w:r w:rsidR="00305B5A">
        <w:rPr>
          <w:i w:val="0"/>
        </w:rPr>
        <w:t>. АВТОМОБИЛЬНЫЙ ТРАНСПОРТ</w:t>
      </w:r>
      <w:bookmarkEnd w:id="20"/>
      <w:bookmarkEnd w:id="21"/>
    </w:p>
    <w:p w:rsidR="00780B0A" w:rsidRPr="00080E0A" w:rsidRDefault="00780B0A" w:rsidP="00632922">
      <w:pPr>
        <w:spacing w:before="120" w:line="276" w:lineRule="auto"/>
        <w:ind w:firstLine="709"/>
        <w:jc w:val="both"/>
        <w:rPr>
          <w:rFonts w:ascii="Arial" w:hAnsi="Arial" w:cs="Arial"/>
          <w:i/>
          <w:spacing w:val="-4"/>
          <w:sz w:val="28"/>
          <w:lang w:eastAsia="x-none"/>
        </w:rPr>
      </w:pPr>
      <w:r w:rsidRPr="00080E0A">
        <w:rPr>
          <w:rFonts w:ascii="Arial" w:hAnsi="Arial" w:cs="Arial"/>
          <w:b/>
          <w:lang w:eastAsia="x-none"/>
        </w:rPr>
        <w:t>Пассажирские перевозки.</w:t>
      </w:r>
      <w:r w:rsidRPr="00080E0A">
        <w:rPr>
          <w:rFonts w:ascii="Arial" w:hAnsi="Arial" w:cs="Arial"/>
          <w:lang w:eastAsia="x-none"/>
        </w:rPr>
        <w:t xml:space="preserve"> </w:t>
      </w:r>
      <w:r w:rsidRPr="00080E0A"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лицам и индивидуальным предпринимателям (включая субъекты малого предпринимательства), осуществляющим перевозки пассажиров на коммерческой основе.</w:t>
      </w:r>
    </w:p>
    <w:p w:rsidR="0094079A" w:rsidRDefault="00305B5A" w:rsidP="00632922">
      <w:pPr>
        <w:spacing w:before="60" w:after="120"/>
        <w:jc w:val="center"/>
        <w:rPr>
          <w:rFonts w:ascii="Arial" w:hAnsi="Arial" w:cs="Arial"/>
          <w:b/>
          <w:bCs/>
          <w:sz w:val="14"/>
          <w:szCs w:val="14"/>
          <w:vertAlign w:val="superscript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94079A" w:rsidTr="00496580">
        <w:trPr>
          <w:trHeight w:val="2229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4965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496580" w:rsidP="0049658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  <w:r w:rsidR="00305B5A">
              <w:rPr>
                <w:rFonts w:ascii="Arial" w:hAnsi="Arial" w:cs="Arial"/>
                <w:i/>
              </w:rPr>
              <w:br/>
              <w:t>в % к</w:t>
            </w:r>
            <w:r w:rsidR="00305B5A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сентябрю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49658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496580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496580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>
              <w:rPr>
                <w:rFonts w:ascii="Arial" w:hAnsi="Arial" w:cs="Arial"/>
                <w:i/>
              </w:rPr>
              <w:br/>
            </w:r>
            <w:r w:rsidR="00496580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496580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04CE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3770,5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04CE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04CE3" w:rsidRDefault="00904CE3" w:rsidP="00904CE3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</w:tbl>
    <w:p w:rsidR="0094079A" w:rsidRDefault="00305B5A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94079A" w:rsidTr="001C1A73">
        <w:trPr>
          <w:cantSplit/>
          <w:trHeight w:val="1344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965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94079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49658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 w:rsidR="0094079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94079A" w:rsidTr="00B7083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B7083F" w:rsidTr="004965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B7083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632922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083F" w:rsidRDefault="00632922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 w:rsidR="0049658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6580" w:rsidRDefault="004965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6580" w:rsidRDefault="00904CE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96580" w:rsidRDefault="00904CE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</w:tbl>
    <w:p w:rsidR="00496580" w:rsidRDefault="00496580" w:rsidP="00496580">
      <w:pPr>
        <w:rPr>
          <w:lang w:val="en-US"/>
        </w:rPr>
      </w:pPr>
    </w:p>
    <w:p w:rsidR="00496580" w:rsidRPr="00496580" w:rsidRDefault="00496580" w:rsidP="00496580">
      <w:pPr>
        <w:rPr>
          <w:rFonts w:ascii="Arial" w:hAnsi="Arial" w:cs="Arial"/>
          <w:kern w:val="32"/>
          <w:lang w:val="en-US"/>
        </w:rPr>
      </w:pPr>
      <w:r>
        <w:rPr>
          <w:lang w:val="en-US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116298746"/>
      <w:r>
        <w:rPr>
          <w:lang w:val="en-US"/>
        </w:rPr>
        <w:lastRenderedPageBreak/>
        <w:t>III</w:t>
      </w:r>
      <w:r>
        <w:t>. РЫНКИ ТОВАРОВ И УСЛУГ</w:t>
      </w:r>
      <w:bookmarkEnd w:id="22"/>
    </w:p>
    <w:p w:rsidR="0094079A" w:rsidRDefault="00305B5A" w:rsidP="00812DBA"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23" w:name="_Toc116298747"/>
      <w:bookmarkStart w:id="24" w:name="_Toc347145697"/>
      <w:r>
        <w:rPr>
          <w:i w:val="0"/>
          <w:color w:val="000000" w:themeColor="text1"/>
        </w:rPr>
        <w:t>1. РОЗНИЧНАЯ ТОРГОВЛЯ</w:t>
      </w:r>
      <w:bookmarkEnd w:id="23"/>
    </w:p>
    <w:p w:rsidR="00705BB3" w:rsidRPr="00DA6811" w:rsidRDefault="00705BB3" w:rsidP="00705BB3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сентябре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составил </w:t>
      </w:r>
      <w:r w:rsidRPr="00411E29">
        <w:rPr>
          <w:rFonts w:ascii="Arial" w:hAnsi="Arial" w:cs="Arial"/>
        </w:rPr>
        <w:t>3986,0</w:t>
      </w:r>
      <w:r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100,9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январе-сентябре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– </w:t>
      </w:r>
      <w:r w:rsidRPr="00411E29">
        <w:rPr>
          <w:rFonts w:ascii="Arial" w:hAnsi="Arial" w:cs="Arial"/>
        </w:rPr>
        <w:t>34110,8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813E38">
        <w:rPr>
          <w:rFonts w:ascii="Arial" w:hAnsi="Arial" w:cs="Arial"/>
        </w:rPr>
        <w:t>10</w:t>
      </w:r>
      <w:r>
        <w:rPr>
          <w:rFonts w:ascii="Arial" w:hAnsi="Arial" w:cs="Arial"/>
        </w:rPr>
        <w:t>2</w:t>
      </w:r>
      <w:r w:rsidRPr="00813E38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DA6811">
        <w:rPr>
          <w:rFonts w:ascii="Arial" w:hAnsi="Arial" w:cs="Arial"/>
        </w:rPr>
        <w:t>%.</w:t>
      </w:r>
    </w:p>
    <w:p w:rsidR="0094079A" w:rsidRDefault="00305B5A" w:rsidP="00812DBA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812DBA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812DBA">
        <w:trPr>
          <w:trHeight w:val="12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12DB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9264,4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9721,3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18985,7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10039,7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29025,4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40021,5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12DB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10768,8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F1D83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4F1D83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lang w:val="en-US"/>
              </w:rPr>
              <w:t>3804,3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925C8">
              <w:rPr>
                <w:rFonts w:ascii="Arial" w:hAnsi="Arial" w:cs="Arial"/>
                <w:color w:val="000000"/>
              </w:rPr>
              <w:t>94,3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D35B2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D0464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04646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3888,2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102,4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6934E3" w:rsidRDefault="00812DBA" w:rsidP="00A62BE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04646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11489,4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100,9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D0464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D04646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D04646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</w:rPr>
              <w:t>22258,2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66D8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66D86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BB546F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и</w:t>
            </w:r>
            <w:r w:rsidRPr="00BB546F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</w:rPr>
              <w:t>3929,5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925C8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925C8">
              <w:rPr>
                <w:rFonts w:ascii="Arial" w:hAnsi="Arial" w:cs="Arial"/>
                <w:color w:val="000000"/>
              </w:rPr>
              <w:t>100,4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E7EDC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4E7EDC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7587F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77587F">
              <w:rPr>
                <w:rFonts w:ascii="Arial" w:hAnsi="Arial" w:cs="Arial"/>
              </w:rPr>
              <w:t>3937,1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7587F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77587F"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7587F" w:rsidRDefault="00812DBA" w:rsidP="00812DBA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77587F">
              <w:rPr>
                <w:rFonts w:ascii="Arial" w:hAnsi="Arial" w:cs="Arial"/>
              </w:rPr>
              <w:t>100,3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A144C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D601BE">
              <w:rPr>
                <w:rFonts w:ascii="Arial" w:hAnsi="Arial" w:cs="Arial"/>
              </w:rPr>
              <w:t>3986</w:t>
            </w:r>
            <w:r>
              <w:rPr>
                <w:rFonts w:ascii="Arial" w:hAnsi="Arial" w:cs="Arial"/>
              </w:rPr>
              <w:t>,</w:t>
            </w:r>
            <w:r w:rsidRPr="00D601BE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D601BE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D601B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D601BE">
              <w:rPr>
                <w:rFonts w:ascii="Arial" w:hAnsi="Arial" w:cs="Arial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D601BE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D601BE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D601BE">
              <w:rPr>
                <w:rFonts w:ascii="Arial" w:hAnsi="Arial" w:cs="Arial"/>
              </w:rPr>
              <w:t>6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11852,6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161FB7">
              <w:rPr>
                <w:rFonts w:ascii="Arial" w:hAnsi="Arial" w:cs="Arial"/>
                <w:b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101,6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34110,8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ind w:right="459"/>
              <w:jc w:val="right"/>
              <w:rPr>
                <w:rFonts w:ascii="Arial" w:hAnsi="Arial" w:cs="Arial"/>
                <w:b/>
                <w:color w:val="000000"/>
              </w:rPr>
            </w:pPr>
            <w:r w:rsidRPr="00161FB7"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161FB7" w:rsidRDefault="00705BB3" w:rsidP="00705BB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61FB7">
              <w:rPr>
                <w:rFonts w:ascii="Arial" w:hAnsi="Arial" w:cs="Arial"/>
                <w:b/>
              </w:rPr>
              <w:t>-</w:t>
            </w:r>
          </w:p>
        </w:tc>
      </w:tr>
    </w:tbl>
    <w:p w:rsidR="00812DBA" w:rsidRDefault="00812DBA">
      <w:pPr>
        <w:rPr>
          <w:rFonts w:ascii="Arial" w:hAnsi="Arial" w:cs="Arial"/>
          <w:kern w:val="24"/>
        </w:rPr>
      </w:pPr>
    </w:p>
    <w:p w:rsidR="00705BB3" w:rsidRPr="000E18EB" w:rsidRDefault="00705BB3" w:rsidP="00705BB3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сентябре</w:t>
      </w:r>
      <w:r w:rsidRPr="0084287B">
        <w:rPr>
          <w:rFonts w:ascii="Arial" w:hAnsi="Arial" w:cs="Arial"/>
          <w:kern w:val="24"/>
        </w:rPr>
        <w:t xml:space="preserve"> 2022г.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 w:rsidR="0094079A" w:rsidRDefault="0094079A">
      <w:pPr>
        <w:ind w:firstLine="720"/>
        <w:jc w:val="both"/>
        <w:rPr>
          <w:rFonts w:ascii="Arial" w:hAnsi="Arial" w:cs="Arial"/>
          <w:b/>
          <w:kern w:val="24"/>
        </w:rPr>
      </w:pPr>
    </w:p>
    <w:p w:rsidR="0094079A" w:rsidRDefault="00305B5A">
      <w:pPr>
        <w:spacing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94079A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A62BE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62BE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62BE1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rHeight w:val="86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A62BE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A62BE1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62BE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>
              <w:rPr>
                <w:rFonts w:ascii="Arial" w:hAnsi="Arial" w:cs="Arial"/>
                <w:i/>
              </w:rPr>
              <w:br/>
            </w:r>
            <w:r w:rsidR="00A62BE1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705BB3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  <w:b/>
              </w:rPr>
            </w:pPr>
            <w:r w:rsidRPr="00661EF5">
              <w:rPr>
                <w:rFonts w:ascii="Arial" w:hAnsi="Arial" w:cs="Arial"/>
                <w:b/>
              </w:rPr>
              <w:t>3986,0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  <w:b/>
              </w:rPr>
            </w:pPr>
            <w:r w:rsidRPr="00661EF5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  <w:b/>
              </w:rPr>
            </w:pPr>
            <w:r w:rsidRPr="00661EF5">
              <w:rPr>
                <w:rFonts w:ascii="Arial" w:hAnsi="Arial" w:cs="Arial"/>
                <w:b/>
              </w:rPr>
              <w:t>34110,8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  <w:b/>
              </w:rPr>
            </w:pPr>
            <w:r w:rsidRPr="00661EF5">
              <w:rPr>
                <w:rFonts w:ascii="Arial" w:hAnsi="Arial" w:cs="Arial"/>
                <w:b/>
              </w:rPr>
              <w:t>102,6</w:t>
            </w:r>
          </w:p>
        </w:tc>
      </w:tr>
      <w:tr w:rsidR="00705BB3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</w:p>
        </w:tc>
      </w:tr>
      <w:tr w:rsidR="00705BB3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3981,4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34084,2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102,6</w:t>
            </w:r>
          </w:p>
        </w:tc>
      </w:tr>
      <w:tr w:rsidR="00705BB3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4,6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93,7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26,6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661EF5" w:rsidRDefault="00705BB3" w:rsidP="00705BB3">
            <w:pPr>
              <w:jc w:val="right"/>
              <w:rPr>
                <w:rFonts w:ascii="Arial" w:hAnsi="Arial" w:cs="Arial"/>
              </w:rPr>
            </w:pPr>
            <w:r w:rsidRPr="00661EF5">
              <w:rPr>
                <w:rFonts w:ascii="Arial" w:hAnsi="Arial" w:cs="Arial"/>
              </w:rPr>
              <w:t>100,4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 w:rsidR="0094079A" w:rsidRDefault="0094079A">
      <w:pPr>
        <w:spacing w:before="40"/>
        <w:ind w:firstLine="709"/>
        <w:jc w:val="both"/>
        <w:rPr>
          <w:rFonts w:ascii="Arial" w:hAnsi="Arial" w:cs="Arial"/>
        </w:rPr>
      </w:pPr>
    </w:p>
    <w:p w:rsidR="00705BB3" w:rsidRPr="00DA6811" w:rsidRDefault="00705BB3" w:rsidP="00705BB3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сентябре</w:t>
      </w:r>
      <w:r w:rsidRPr="0005063F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52,6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сентябре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5063F">
        <w:rPr>
          <w:rFonts w:ascii="Arial" w:hAnsi="Arial" w:cs="Arial"/>
        </w:rPr>
        <w:t xml:space="preserve">г. </w:t>
      </w:r>
      <w:r w:rsidRPr="00DA6811">
        <w:rPr>
          <w:rFonts w:ascii="Arial" w:hAnsi="Arial" w:cs="Arial"/>
        </w:rPr>
        <w:t xml:space="preserve"> </w:t>
      </w:r>
      <w:r w:rsidRPr="00AF46EB">
        <w:rPr>
          <w:rFonts w:ascii="Arial" w:hAnsi="Arial" w:cs="Arial"/>
        </w:rPr>
        <w:t>– 5</w:t>
      </w:r>
      <w:r>
        <w:rPr>
          <w:rFonts w:ascii="Arial" w:hAnsi="Arial" w:cs="Arial"/>
        </w:rPr>
        <w:t>1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8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AF46EB">
        <w:rPr>
          <w:rFonts w:ascii="Arial" w:hAnsi="Arial" w:cs="Arial"/>
        </w:rPr>
        <w:t>% соответственно).</w:t>
      </w:r>
    </w:p>
    <w:p w:rsidR="00812DBA" w:rsidRDefault="00812DBA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94079A" w:rsidRDefault="00305B5A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06168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90,4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5700,8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105,7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20725,3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806168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94,2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D35B2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lang w:val="en-US"/>
              </w:rPr>
              <w:t>1965,1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92,0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411CCF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1CCF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2030,8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3D35B2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D35B2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F863E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71186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6063,9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101,0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171186" w:rsidRDefault="00812DBA" w:rsidP="00812D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171186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171186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</w:rPr>
              <w:t>11718,7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37CC6">
              <w:rPr>
                <w:rFonts w:ascii="Arial" w:hAnsi="Arial" w:cs="Arial"/>
                <w:b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0F5D2A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0F5D2A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</w:rPr>
              <w:t>2078,7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837CC6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837CC6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12DB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73051B" w:rsidRDefault="00812DBA" w:rsidP="00812DB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73051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2E6883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2E6883">
              <w:rPr>
                <w:rFonts w:ascii="Arial" w:hAnsi="Arial" w:cs="Arial"/>
              </w:rPr>
              <w:t>2063,1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2E6883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2E6883"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2DBA" w:rsidRPr="002E6883" w:rsidRDefault="00812DBA" w:rsidP="00812DBA">
            <w:pPr>
              <w:ind w:right="459"/>
              <w:jc w:val="right"/>
              <w:rPr>
                <w:rFonts w:ascii="Arial" w:hAnsi="Arial" w:cs="Arial"/>
              </w:rPr>
            </w:pPr>
            <w:r w:rsidRPr="002E6883">
              <w:rPr>
                <w:rFonts w:ascii="Arial" w:hAnsi="Arial" w:cs="Arial"/>
              </w:rPr>
              <w:t>100,0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806ED0">
              <w:rPr>
                <w:rFonts w:ascii="Arial" w:hAnsi="Arial" w:cs="Arial"/>
              </w:rPr>
              <w:t>2091,7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806ED0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806ED0">
              <w:rPr>
                <w:rFonts w:ascii="Arial" w:hAnsi="Arial" w:cs="Arial"/>
              </w:rPr>
              <w:t>101,3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6233,5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102,1</w:t>
            </w:r>
          </w:p>
        </w:tc>
      </w:tr>
      <w:tr w:rsidR="00705B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17952,2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806ED0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806ED0">
              <w:rPr>
                <w:rFonts w:ascii="Arial" w:hAnsi="Arial" w:cs="Arial"/>
                <w:b/>
              </w:rPr>
              <w:t>-</w:t>
            </w:r>
          </w:p>
        </w:tc>
      </w:tr>
    </w:tbl>
    <w:p w:rsidR="00812DBA" w:rsidRDefault="00812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94079A" w:rsidTr="00745E97">
        <w:trPr>
          <w:trHeight w:val="492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745E97">
        <w:trPr>
          <w:trHeight w:val="1356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97,9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4662,7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9166,0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4834,9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5295,3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106,7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19296,2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1609,4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94079A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E674E7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674E7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1839,2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D35B2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D35B2">
              <w:rPr>
                <w:rFonts w:ascii="Arial" w:hAnsi="Arial" w:cs="Arial"/>
              </w:rPr>
              <w:t>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1766,1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D35B2" w:rsidRDefault="00806168" w:rsidP="00A62BE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3D35B2">
              <w:rPr>
                <w:rFonts w:ascii="Arial" w:hAnsi="Arial" w:cs="Arial"/>
              </w:rPr>
              <w:t>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1820,2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3A353D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3E5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5425,5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100,9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E3E5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E3E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E3E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  <w:bCs/>
                <w:iCs/>
              </w:rPr>
              <w:t>10539,5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027D5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01314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701314">
              <w:rPr>
                <w:rFonts w:ascii="Arial" w:hAnsi="Arial" w:cs="Arial"/>
              </w:rPr>
              <w:t>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1850,8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C027D5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C027D5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80616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63516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63516B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23C29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23C29">
              <w:rPr>
                <w:rFonts w:ascii="Arial" w:hAnsi="Arial" w:cs="Arial"/>
              </w:rPr>
              <w:t>1874,0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23C29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23C29">
              <w:rPr>
                <w:rFonts w:ascii="Arial" w:hAnsi="Arial" w:cs="Arial"/>
              </w:rPr>
              <w:t>100,9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23C29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23C29">
              <w:rPr>
                <w:rFonts w:ascii="Arial" w:hAnsi="Arial" w:cs="Arial"/>
              </w:rPr>
              <w:t>100,6</w:t>
            </w:r>
          </w:p>
        </w:tc>
      </w:tr>
      <w:tr w:rsidR="00705B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FD3534">
              <w:rPr>
                <w:rFonts w:ascii="Arial" w:hAnsi="Arial" w:cs="Arial"/>
              </w:rPr>
              <w:t>1894,3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FD3534">
              <w:rPr>
                <w:rFonts w:ascii="Arial" w:hAnsi="Arial" w:cs="Arial"/>
              </w:rPr>
              <w:t>99,4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</w:rPr>
            </w:pPr>
            <w:r w:rsidRPr="00FD3534">
              <w:rPr>
                <w:rFonts w:ascii="Arial" w:hAnsi="Arial" w:cs="Arial"/>
              </w:rPr>
              <w:t>97,7</w:t>
            </w:r>
          </w:p>
        </w:tc>
      </w:tr>
      <w:tr w:rsidR="00705B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5619,1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100,9</w:t>
            </w:r>
          </w:p>
        </w:tc>
      </w:tr>
      <w:tr w:rsidR="00705B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16158,6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FD3534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D3534">
              <w:rPr>
                <w:rFonts w:ascii="Arial" w:hAnsi="Arial" w:cs="Arial"/>
                <w:b/>
              </w:rPr>
              <w:t>-</w:t>
            </w:r>
          </w:p>
        </w:tc>
      </w:tr>
    </w:tbl>
    <w:p w:rsidR="00806168" w:rsidRDefault="00806168">
      <w:bookmarkStart w:id="25" w:name="_Toc73090105"/>
      <w:bookmarkStart w:id="26" w:name="_Toc1547765"/>
      <w:r>
        <w:br w:type="page"/>
      </w:r>
    </w:p>
    <w:p w:rsidR="0094079A" w:rsidRDefault="00305B5A" w:rsidP="00705BB3">
      <w:pPr>
        <w:pStyle w:val="2"/>
        <w:spacing w:before="0" w:after="240"/>
        <w:jc w:val="center"/>
        <w:rPr>
          <w:i w:val="0"/>
        </w:rPr>
      </w:pPr>
      <w:bookmarkStart w:id="27" w:name="_Toc116298748"/>
      <w:r>
        <w:rPr>
          <w:i w:val="0"/>
        </w:rPr>
        <w:lastRenderedPageBreak/>
        <w:t xml:space="preserve">2. </w:t>
      </w:r>
      <w:r w:rsidR="00745E97">
        <w:rPr>
          <w:i w:val="0"/>
        </w:rPr>
        <w:t>РЕСТОРАНЫ, КАФЕ И БАРЫ</w:t>
      </w:r>
      <w:bookmarkEnd w:id="27"/>
    </w:p>
    <w:bookmarkEnd w:id="25"/>
    <w:p w:rsidR="00705BB3" w:rsidRPr="006117C0" w:rsidRDefault="00705BB3" w:rsidP="00705BB3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сентябре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составил </w:t>
      </w:r>
      <w:r w:rsidRPr="00741E28">
        <w:rPr>
          <w:rFonts w:ascii="Arial" w:hAnsi="Arial" w:cs="Arial"/>
        </w:rPr>
        <w:t>333,0</w:t>
      </w:r>
      <w:r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741E28">
        <w:rPr>
          <w:rFonts w:ascii="Arial" w:hAnsi="Arial" w:cs="Arial"/>
          <w:kern w:val="24"/>
        </w:rPr>
        <w:t>108,2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сентябре</w:t>
      </w:r>
      <w:r w:rsidRPr="00A8014C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– </w:t>
      </w:r>
      <w:r w:rsidRPr="00741E28">
        <w:rPr>
          <w:rFonts w:ascii="Arial" w:hAnsi="Arial" w:cs="Arial"/>
        </w:rPr>
        <w:t>2674,6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741E28">
        <w:rPr>
          <w:rFonts w:ascii="Arial" w:hAnsi="Arial" w:cs="Arial"/>
        </w:rPr>
        <w:t>102,6</w:t>
      </w:r>
      <w:r w:rsidRPr="006117C0">
        <w:rPr>
          <w:rFonts w:ascii="Arial" w:hAnsi="Arial" w:cs="Arial"/>
        </w:rPr>
        <w:t>%.</w:t>
      </w:r>
    </w:p>
    <w:p w:rsidR="0094079A" w:rsidRDefault="00305B5A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94079A" w:rsidTr="00705BB3">
        <w:trPr>
          <w:trHeight w:val="268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705BB3">
        <w:trPr>
          <w:trHeight w:val="113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94079A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 w:rsidP="00A62BE1">
            <w:pPr>
              <w:widowControl w:val="0"/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2021г.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4079A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 w:rsidP="00A62BE1"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4079A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1E5566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1E5566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98,9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A23A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A23AB">
              <w:rPr>
                <w:rFonts w:ascii="Arial" w:hAnsi="Arial" w:cs="Arial"/>
              </w:rPr>
              <w:t>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307,2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99,3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7A23AB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7A23AB">
              <w:rPr>
                <w:rFonts w:ascii="Arial" w:hAnsi="Arial" w:cs="Arial"/>
              </w:rPr>
              <w:t>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312,2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101,6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BD783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BD7839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BD7839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927</w:t>
            </w:r>
            <w:r w:rsidRPr="00A45A2A">
              <w:rPr>
                <w:rFonts w:ascii="Arial" w:hAnsi="Arial" w:cs="Arial"/>
                <w:b/>
                <w:lang w:val="en-US"/>
              </w:rPr>
              <w:t>,</w:t>
            </w:r>
            <w:r w:rsidRPr="00A45A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105,4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BD7839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BD783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BD783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  <w:bCs/>
                <w:iCs/>
              </w:rPr>
              <w:t>1758,9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45A2A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904172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Pr="00904172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298,4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A45A2A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A45A2A">
              <w:rPr>
                <w:rFonts w:ascii="Arial" w:hAnsi="Arial" w:cs="Arial"/>
              </w:rPr>
              <w:t>95,6</w:t>
            </w:r>
          </w:p>
        </w:tc>
      </w:tr>
      <w:tr w:rsidR="00806168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0420DF" w:rsidRDefault="00806168" w:rsidP="00806168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0420DF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168" w:rsidRPr="00997393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997393">
              <w:rPr>
                <w:rFonts w:ascii="Arial" w:hAnsi="Arial" w:cs="Arial"/>
              </w:rPr>
              <w:t>284,3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997393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997393">
              <w:rPr>
                <w:rFonts w:ascii="Arial" w:hAnsi="Arial" w:cs="Arial"/>
              </w:rPr>
              <w:t>92,0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168" w:rsidRPr="00997393" w:rsidRDefault="00806168" w:rsidP="00806168">
            <w:pPr>
              <w:ind w:right="459"/>
              <w:jc w:val="right"/>
              <w:rPr>
                <w:rFonts w:ascii="Arial" w:hAnsi="Arial" w:cs="Arial"/>
              </w:rPr>
            </w:pPr>
            <w:r w:rsidRPr="00997393">
              <w:rPr>
                <w:rFonts w:ascii="Arial" w:hAnsi="Arial" w:cs="Arial"/>
              </w:rPr>
              <w:t>95,1</w:t>
            </w:r>
          </w:p>
        </w:tc>
      </w:tr>
      <w:tr w:rsidR="00705BB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iCs/>
              </w:rPr>
            </w:pPr>
            <w:r w:rsidRPr="004A698A">
              <w:rPr>
                <w:rFonts w:ascii="Arial" w:hAnsi="Arial" w:cs="Arial"/>
                <w:iCs/>
              </w:rPr>
              <w:t>333,0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4A698A">
              <w:rPr>
                <w:rFonts w:ascii="Arial" w:hAnsi="Arial" w:cs="Arial"/>
                <w:bCs/>
              </w:rPr>
              <w:t>108,2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4A698A">
              <w:rPr>
                <w:rFonts w:ascii="Arial" w:hAnsi="Arial" w:cs="Arial"/>
                <w:bCs/>
              </w:rPr>
              <w:t>115,1</w:t>
            </w:r>
          </w:p>
        </w:tc>
      </w:tr>
      <w:tr w:rsidR="00705BB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4A698A">
              <w:rPr>
                <w:rFonts w:ascii="Arial" w:hAnsi="Arial" w:cs="Arial"/>
                <w:b/>
                <w:iCs/>
              </w:rPr>
              <w:t>915,7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97,9</w:t>
            </w:r>
          </w:p>
        </w:tc>
      </w:tr>
      <w:tr w:rsidR="00705BB3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Default="00705BB3" w:rsidP="00705BB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  <w:iCs/>
              </w:rPr>
            </w:pPr>
            <w:r w:rsidRPr="004A698A">
              <w:rPr>
                <w:rFonts w:ascii="Arial" w:hAnsi="Arial" w:cs="Arial"/>
                <w:b/>
                <w:iCs/>
              </w:rPr>
              <w:t>2674,6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102,6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5BB3" w:rsidRPr="004A698A" w:rsidRDefault="00705BB3" w:rsidP="00705BB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A698A">
              <w:rPr>
                <w:rFonts w:ascii="Arial" w:hAnsi="Arial" w:cs="Arial"/>
                <w:b/>
              </w:rPr>
              <w:t>-</w:t>
            </w:r>
          </w:p>
        </w:tc>
      </w:tr>
    </w:tbl>
    <w:p w:rsidR="00806168" w:rsidRDefault="00806168" w:rsidP="00806168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2"/>
        <w:spacing w:before="480" w:after="240"/>
        <w:jc w:val="center"/>
        <w:rPr>
          <w:i w:val="0"/>
        </w:rPr>
      </w:pPr>
      <w:bookmarkStart w:id="28" w:name="_Toc116298749"/>
      <w:r>
        <w:rPr>
          <w:i w:val="0"/>
        </w:rPr>
        <w:lastRenderedPageBreak/>
        <w:t>3. РЫНОК ПЛАТНЫХ УСЛУГ НАСЕЛЕНИЮ</w:t>
      </w:r>
      <w:bookmarkEnd w:id="26"/>
      <w:bookmarkEnd w:id="28"/>
    </w:p>
    <w:p w:rsidR="007C1491" w:rsidRDefault="007C1491" w:rsidP="007C1491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 2022г. населению было предоставлено платных услуг на сумму 1205,6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92,3% к соответствующему периоду предыдущего года, в январе-сентябре 2022г. </w:t>
      </w:r>
      <w:r>
        <w:rPr>
          <w:rFonts w:ascii="Arial" w:hAnsi="Arial" w:cs="Arial"/>
          <w:kern w:val="24"/>
          <w:sz w:val="24"/>
          <w:szCs w:val="24"/>
        </w:rPr>
        <w:t>– 11114,4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97,6%. Объем платных услуг, оказанных в среднем одному жителю области, составил 80305 рублей и по сравнению с январем-сентябрем 2021г. уменьшился на 1,5%.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4079A">
        <w:trPr>
          <w:trHeight w:val="46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6732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6732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7326C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>
        <w:trPr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67326C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67326C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2021г.,в сопоставимых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 w:rsidP="006732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67326C">
              <w:rPr>
                <w:rFonts w:ascii="Arial" w:hAnsi="Arial" w:cs="Arial"/>
                <w:i/>
              </w:rPr>
              <w:t>сентябрю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4079A" w:rsidTr="0067326C">
        <w:trPr>
          <w:trHeight w:val="1242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сопоставимых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1205,6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92,3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left="-103" w:right="-77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11114,4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103,6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1192,0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10,7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1228,7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11,1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1506,3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13,5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99,5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918,3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8,3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3565,1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32,1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389,4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3,5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116,7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77,6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8,6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</w:tr>
      <w:tr w:rsidR="007C1491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573,2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117,3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5,2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275,3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112,0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</w:tr>
      <w:tr w:rsidR="007C1491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C1491" w:rsidRDefault="007C1491" w:rsidP="007C1491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-7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5,2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8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1491" w:rsidRDefault="007C1491" w:rsidP="007C1491">
            <w:pPr>
              <w:ind w:right="175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</w:t>
            </w:r>
          </w:p>
        </w:tc>
      </w:tr>
    </w:tbl>
    <w:p w:rsidR="0094079A" w:rsidRDefault="00305B5A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94079A" w:rsidRDefault="00305B5A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745E97" w:rsidRDefault="00745E9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E0282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9" w:name="_Toc116298750"/>
      <w:bookmarkEnd w:id="24"/>
      <w:r>
        <w:rPr>
          <w:lang w:val="en-US"/>
        </w:rPr>
        <w:lastRenderedPageBreak/>
        <w:t>I</w:t>
      </w:r>
      <w:r w:rsidR="00305B5A">
        <w:rPr>
          <w:lang w:val="en-US"/>
        </w:rPr>
        <w:t>V</w:t>
      </w:r>
      <w:r w:rsidR="00305B5A">
        <w:t>. ЦЕНЫ</w:t>
      </w:r>
      <w:bookmarkEnd w:id="29"/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94079A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E028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305B5A">
              <w:rPr>
                <w:rFonts w:ascii="Arial" w:hAnsi="Arial" w:cs="Arial"/>
                <w:i/>
              </w:rPr>
              <w:t xml:space="preserve"> 2022г. к</w:t>
            </w:r>
          </w:p>
        </w:tc>
      </w:tr>
      <w:tr w:rsidR="0094079A">
        <w:trPr>
          <w:trHeight w:val="752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94079A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E02823" w:rsidP="00FC24A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79A" w:rsidRDefault="00E02823" w:rsidP="00E0282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сентябрю </w:t>
            </w:r>
            <w:r w:rsidR="00305B5A">
              <w:rPr>
                <w:rFonts w:ascii="Arial" w:hAnsi="Arial" w:cs="Arial"/>
                <w:i/>
                <w:iCs/>
              </w:rPr>
              <w:t>2021г.</w:t>
            </w:r>
          </w:p>
        </w:tc>
      </w:tr>
      <w:tr w:rsidR="005B4218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5B4218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97,8</w:t>
            </w:r>
          </w:p>
        </w:tc>
      </w:tr>
      <w:tr w:rsidR="005B4218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100,4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110,9</w:t>
            </w:r>
          </w:p>
        </w:tc>
      </w:tr>
      <w:tr w:rsidR="005B4218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100,1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113,7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119,7</w:t>
            </w:r>
          </w:p>
        </w:tc>
      </w:tr>
      <w:tr w:rsidR="005B4218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5B4218" w:rsidRDefault="005B4218" w:rsidP="005B4218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5B4218" w:rsidRDefault="005B4218" w:rsidP="005B4218">
            <w:pPr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87" w:type="pct"/>
            <w:vAlign w:val="bottom"/>
          </w:tcPr>
          <w:p w:rsidR="005B4218" w:rsidRDefault="005B4218" w:rsidP="005B4218">
            <w:pPr>
              <w:ind w:right="18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94079A" w:rsidRDefault="00305B5A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0" w:name="_Toc116298751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0"/>
    </w:p>
    <w:p w:rsidR="005B4218" w:rsidRDefault="005B4218" w:rsidP="005B4218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сентябре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101,1%, </w:t>
      </w:r>
      <w:r>
        <w:rPr>
          <w:rFonts w:ascii="Arial" w:hAnsi="Arial" w:cs="Arial"/>
          <w:kern w:val="24"/>
        </w:rPr>
        <w:br/>
        <w:t>в том числе на продовольственные товары – 100,3%, непродовольственные товары – 103,3%, услуги – 100,0%.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94079A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 w:rsidR="0094079A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 w:rsidR="0094079A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декабрю преды-дущего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 w:rsidR="0094079A" w:rsidTr="00FC24A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CD221C" w:rsidTr="00A07C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21C" w:rsidRDefault="00CD221C" w:rsidP="00CD22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221C" w:rsidRDefault="00CD221C" w:rsidP="00CD22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5B421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</w:t>
            </w:r>
            <w:r w:rsidR="00B9694C">
              <w:rPr>
                <w:rFonts w:ascii="Arial" w:hAnsi="Arial" w:cs="Arial"/>
                <w:bCs/>
              </w:rPr>
              <w:t>9</w:t>
            </w:r>
            <w:bookmarkStart w:id="31" w:name="_GoBack"/>
            <w:bookmarkEnd w:id="31"/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</w:tbl>
    <w:p w:rsidR="0094079A" w:rsidRDefault="0094079A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B4218" w:rsidRDefault="005B4218" w:rsidP="005B421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сентябре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0,3%.</w:t>
      </w:r>
    </w:p>
    <w:p w:rsidR="0094079A" w:rsidRDefault="00305B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A07C60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2022г. к</w:t>
            </w:r>
          </w:p>
        </w:tc>
      </w:tr>
      <w:tr w:rsidR="00A07C60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сентябрю 2021г.</w:t>
            </w:r>
          </w:p>
        </w:tc>
      </w:tr>
      <w:tr w:rsidR="005B4218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114,1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108,9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115,7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129,4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115,4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111,7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115,8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147,7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116,6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116,1</w:t>
            </w:r>
          </w:p>
        </w:tc>
      </w:tr>
      <w:tr w:rsidR="005B4218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B4218" w:rsidRDefault="005B4218" w:rsidP="005B4218">
            <w:pPr>
              <w:ind w:right="39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</w:tr>
    </w:tbl>
    <w:p w:rsidR="0094079A" w:rsidRDefault="0094079A">
      <w:pPr>
        <w:ind w:firstLine="709"/>
        <w:jc w:val="both"/>
        <w:rPr>
          <w:rFonts w:ascii="Arial" w:hAnsi="Arial" w:cs="Arial"/>
          <w:b/>
          <w:bCs/>
        </w:rPr>
      </w:pPr>
    </w:p>
    <w:p w:rsidR="005B4218" w:rsidRDefault="005B4218" w:rsidP="005B4218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сентября 2022г. составила 9993,13 рубля.</w:t>
      </w:r>
    </w:p>
    <w:p w:rsidR="0094079A" w:rsidRDefault="00305B5A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4079A" w:rsidRDefault="00305B5A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5B4218">
        <w:rPr>
          <w:rFonts w:ascii="Arial" w:hAnsi="Arial" w:cs="Arial"/>
          <w:b/>
          <w:bCs/>
        </w:rPr>
        <w:t>сентябр</w:t>
      </w:r>
      <w:r>
        <w:rPr>
          <w:rFonts w:ascii="Arial" w:hAnsi="Arial" w:cs="Arial"/>
          <w:b/>
          <w:bCs/>
        </w:rPr>
        <w:t>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94079A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B4218" w:rsidTr="0086785F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9993,13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98,39</w:t>
            </w:r>
          </w:p>
        </w:tc>
      </w:tr>
      <w:tr w:rsidR="005B4218" w:rsidTr="0086785F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9922,71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98,97</w:t>
            </w:r>
          </w:p>
        </w:tc>
      </w:tr>
      <w:tr w:rsidR="005B4218" w:rsidTr="0086785F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9568,79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96,80</w:t>
            </w:r>
          </w:p>
        </w:tc>
      </w:tr>
      <w:tr w:rsidR="005B4218" w:rsidTr="0086785F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B4218" w:rsidRDefault="005B4218" w:rsidP="005B4218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9860,80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B4218" w:rsidRDefault="005B4218" w:rsidP="005B42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98,90</w:t>
            </w:r>
          </w:p>
        </w:tc>
      </w:tr>
    </w:tbl>
    <w:p w:rsidR="0094079A" w:rsidRDefault="0094079A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B4218" w:rsidRDefault="005B4218" w:rsidP="005B421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сентябре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>. по сравнению с предыдущим месяцем увеличились на 3,3%.</w:t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A07C60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2022г. к</w:t>
            </w:r>
          </w:p>
        </w:tc>
      </w:tr>
      <w:tr w:rsidR="00A07C60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сентябрю 2021г.</w:t>
            </w:r>
          </w:p>
        </w:tc>
      </w:tr>
      <w:tr w:rsidR="005B4218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5B4218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337"/>
                <w:tab w:val="left" w:pos="901"/>
                <w:tab w:val="left" w:pos="1615"/>
              </w:tabs>
              <w:ind w:right="54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98,9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tabs>
                <w:tab w:val="left" w:pos="1615"/>
              </w:tabs>
              <w:ind w:right="5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</w:tbl>
    <w:p w:rsidR="0094079A" w:rsidRDefault="0094079A">
      <w:pPr>
        <w:rPr>
          <w:rFonts w:ascii="Arial" w:hAnsi="Arial" w:cs="Arial"/>
          <w:highlight w:val="yellow"/>
        </w:rPr>
      </w:pPr>
    </w:p>
    <w:p w:rsidR="005B4218" w:rsidRPr="005B4218" w:rsidRDefault="005B4218" w:rsidP="005B42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сентябре 2022г</w:t>
      </w:r>
      <w:r>
        <w:rPr>
          <w:rFonts w:ascii="Arial" w:hAnsi="Arial" w:cs="Arial"/>
        </w:rPr>
        <w:t>. по сравнению с предыдущим месяцем не изменились.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 w:rsidR="0094079A" w:rsidRDefault="00305B5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A07C60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2022г. к</w:t>
            </w:r>
          </w:p>
        </w:tc>
      </w:tr>
      <w:tr w:rsidR="00A07C60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сентябрю 2021г.</w:t>
            </w:r>
          </w:p>
        </w:tc>
      </w:tr>
      <w:tr w:rsidR="005B4218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4218" w:rsidRDefault="005B4218" w:rsidP="005B4218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116,1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98,6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122,7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114,1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134,2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104,8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105,2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B4218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5B4218" w:rsidRDefault="005B4218" w:rsidP="005B4218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</w:tr>
    </w:tbl>
    <w:p w:rsidR="0094079A" w:rsidRDefault="00305B5A">
      <w:pPr>
        <w:pStyle w:val="2"/>
        <w:spacing w:before="360" w:after="240"/>
        <w:jc w:val="center"/>
        <w:rPr>
          <w:i w:val="0"/>
        </w:rPr>
      </w:pPr>
      <w:bookmarkStart w:id="32" w:name="_Toc116298752"/>
      <w:r>
        <w:rPr>
          <w:i w:val="0"/>
        </w:rPr>
        <w:t>2. ЦЕНЫ ПРОИЗВОДИТЕЛЕЙ</w:t>
      </w:r>
      <w:bookmarkEnd w:id="32"/>
    </w:p>
    <w:p w:rsidR="00D841A6" w:rsidRDefault="00D841A6" w:rsidP="00D841A6"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сентябре 2022г. относительно предыдущего месяца, по предварительным данным, составил 100,3%, в том числе в добыче полезных ископаемых – 100,0%, в обрабатывающих производствах – 100,6%, в обеспечении электрической энергией,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100,1%.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>
        <w:rPr>
          <w:rFonts w:ascii="Arial" w:hAnsi="Arial" w:cs="Arial"/>
          <w:b/>
          <w:bCs/>
        </w:rPr>
        <w:br/>
        <w:t>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04"/>
        <w:gridCol w:w="795"/>
        <w:gridCol w:w="795"/>
        <w:gridCol w:w="795"/>
        <w:gridCol w:w="797"/>
        <w:gridCol w:w="795"/>
        <w:gridCol w:w="795"/>
        <w:gridCol w:w="795"/>
        <w:gridCol w:w="785"/>
      </w:tblGrid>
      <w:tr w:rsidR="000A0B7D" w:rsidTr="00D841A6"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0B7D" w:rsidRPr="000A0B7D" w:rsidRDefault="000A0B7D" w:rsidP="000A0B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5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B7D" w:rsidRPr="000A0B7D" w:rsidRDefault="00714FE2" w:rsidP="000A0B7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 w:rsidR="00714FE2" w:rsidTr="00D841A6"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t>декабрю предыдущего года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4FE2" w:rsidRPr="000A0B7D" w:rsidRDefault="00714FE2" w:rsidP="00A74EB5"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14FE2" w:rsidTr="00D841A6"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>к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предыдущему периоду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14FE2" w:rsidRPr="000A0B7D" w:rsidRDefault="00714FE2" w:rsidP="00714FE2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A0B7D"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 w:rsidRPr="000A0B7D">
              <w:rPr>
                <w:rFonts w:ascii="Arial" w:hAnsi="Arial" w:cs="Arial"/>
                <w:i/>
                <w:sz w:val="22"/>
                <w:szCs w:val="22"/>
              </w:rPr>
              <w:br/>
              <w:t>декабрю предыдущего года</w:t>
            </w:r>
          </w:p>
        </w:tc>
      </w:tr>
      <w:tr w:rsidR="00714FE2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4FE2" w:rsidRPr="000A0B7D" w:rsidRDefault="00714FE2" w:rsidP="00714F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2021г.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96,5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96,5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99,6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101,5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98,8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97,6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99,1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105,3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114,3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114,3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91,5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99,1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89,8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98,5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104,0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92,9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115,1</w:t>
            </w:r>
          </w:p>
        </w:tc>
      </w:tr>
      <w:tr w:rsidR="000F7316" w:rsidTr="000A0B7D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Pr="000A0B7D" w:rsidRDefault="000F7316" w:rsidP="000F73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 w:rsidRPr="000A0B7D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Pr="000A0B7D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A0B7D"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 w:rsidR="000F731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7316" w:rsidRPr="000A0B7D" w:rsidRDefault="000F7316" w:rsidP="000F731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7D"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7316" w:rsidRDefault="000F7316" w:rsidP="000F731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 w:rsidR="00D841A6" w:rsidTr="00D841A6"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841A6" w:rsidRPr="000A0B7D" w:rsidRDefault="00D841A6" w:rsidP="00D841A6"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4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</w:tbl>
    <w:p w:rsidR="0094079A" w:rsidRDefault="00305B5A"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305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A07C60">
        <w:trPr>
          <w:trHeight w:val="620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2022г. к</w:t>
            </w:r>
          </w:p>
        </w:tc>
      </w:tr>
      <w:tr w:rsidR="00A07C60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60" w:rsidRDefault="00A07C60" w:rsidP="00A07C6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7C60" w:rsidRDefault="00A07C60" w:rsidP="00A07C6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сентябрю 2021г.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D841A6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841A6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112,0</w:t>
            </w:r>
          </w:p>
        </w:tc>
      </w:tr>
      <w:tr w:rsidR="00D841A6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105,0</w:t>
            </w:r>
          </w:p>
        </w:tc>
      </w:tr>
      <w:tr w:rsidR="00D841A6" w:rsidTr="00FC24A1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116,8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841A6" w:rsidRDefault="00D841A6" w:rsidP="00D841A6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D841A6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D841A6" w:rsidRDefault="00D841A6" w:rsidP="00D841A6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841A6" w:rsidRDefault="00D841A6" w:rsidP="00D841A6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</w:tr>
    </w:tbl>
    <w:p w:rsidR="0094079A" w:rsidRDefault="00305B5A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4079A" w:rsidRDefault="0094079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D841A6" w:rsidRDefault="00D841A6" w:rsidP="00D841A6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сентябре 2022г., по предварительным данным, составил 100,0%.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94079A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94079A" w:rsidTr="008B3C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2972C1" w:rsidTr="00A07C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C1" w:rsidRDefault="002972C1" w:rsidP="002972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C1" w:rsidRDefault="002972C1" w:rsidP="002972C1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C1" w:rsidRDefault="002972C1" w:rsidP="002972C1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 w:rsidR="00D841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841A6" w:rsidRDefault="00D841A6" w:rsidP="00D841A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841A6" w:rsidRDefault="00D841A6" w:rsidP="00D841A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94079A" w:rsidRDefault="00305B5A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3" w:name="_Toc347145706"/>
      <w:bookmarkStart w:id="34" w:name="_Toc443379910"/>
      <w:bookmarkStart w:id="35" w:name="_Toc472350846"/>
      <w:bookmarkStart w:id="36" w:name="_Toc17209006"/>
      <w:bookmarkStart w:id="37" w:name="_Toc116298753"/>
      <w:r>
        <w:rPr>
          <w:lang w:val="en-US"/>
        </w:rPr>
        <w:lastRenderedPageBreak/>
        <w:t>V</w:t>
      </w:r>
      <w:r>
        <w:t xml:space="preserve">. </w:t>
      </w:r>
      <w:bookmarkEnd w:id="33"/>
      <w:r>
        <w:t>ФИНАНСОВАЯ</w:t>
      </w:r>
      <w:bookmarkStart w:id="38" w:name="_Toc443379911"/>
      <w:bookmarkStart w:id="39" w:name="_Toc472350847"/>
      <w:bookmarkEnd w:id="34"/>
      <w:bookmarkEnd w:id="35"/>
      <w:r>
        <w:t xml:space="preserve"> ДЕЯТЕЛЬНОСТЬ ОРГАНИЗАЦИЙ</w:t>
      </w:r>
      <w:bookmarkEnd w:id="36"/>
      <w:bookmarkEnd w:id="37"/>
      <w:bookmarkEnd w:id="38"/>
      <w:bookmarkEnd w:id="39"/>
    </w:p>
    <w:p w:rsidR="0094079A" w:rsidRDefault="0094079A">
      <w:pPr>
        <w:ind w:firstLine="709"/>
        <w:jc w:val="both"/>
        <w:rPr>
          <w:rFonts w:ascii="Arial" w:hAnsi="Arial" w:cs="Arial"/>
          <w:b/>
          <w:i/>
        </w:rPr>
      </w:pPr>
    </w:p>
    <w:p w:rsidR="0094079A" w:rsidRDefault="00305B5A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</w:t>
      </w:r>
      <w:r w:rsidR="00A07C60">
        <w:rPr>
          <w:rFonts w:ascii="Arial" w:hAnsi="Arial" w:cs="Arial"/>
          <w:b/>
        </w:rPr>
        <w:t>август</w:t>
      </w:r>
      <w:r>
        <w:rPr>
          <w:rFonts w:ascii="Arial" w:hAnsi="Arial" w:cs="Arial"/>
          <w:b/>
        </w:rPr>
        <w:t>е 2022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94079A" w:rsidTr="008454C4">
        <w:trPr>
          <w:trHeight w:val="2316"/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ных орга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79A" w:rsidRDefault="00305B5A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ных орга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 w:rsidR="008454C4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>
              <w:rPr>
                <w:rFonts w:ascii="Arial" w:hAnsi="Arial" w:cs="Arial"/>
                <w:i/>
                <w:color w:val="000000"/>
                <w:szCs w:val="16"/>
              </w:rPr>
              <w:t>организаций, %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8D198C" w:rsidRDefault="008D198C" w:rsidP="008D198C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+40852,0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51806,3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50,8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Pr="008454C4" w:rsidRDefault="008D198C" w:rsidP="008D198C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10954,</w:t>
            </w:r>
            <w:r w:rsidRPr="008454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49,2</w:t>
            </w:r>
          </w:p>
        </w:tc>
      </w:tr>
      <w:tr w:rsidR="008D198C">
        <w:trPr>
          <w:jc w:val="center"/>
        </w:trPr>
        <w:tc>
          <w:tcPr>
            <w:tcW w:w="2278" w:type="dxa"/>
            <w:shd w:val="clear" w:color="auto" w:fill="auto"/>
          </w:tcPr>
          <w:p w:rsidR="008D198C" w:rsidRDefault="008D198C" w:rsidP="008D198C"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+1748,8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+33337,8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39439,1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6101,3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+263,1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-484,0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  <w:t xml:space="preserve">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-2346,7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+6936,0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6936,0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+996,8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гостиниц и </w:t>
            </w:r>
            <w:r>
              <w:rPr>
                <w:rFonts w:ascii="Arial" w:hAnsi="Arial" w:cs="Arial"/>
              </w:rPr>
              <w:br/>
              <w:t xml:space="preserve">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 w:rsidR="008454C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в области инфор</w:t>
            </w:r>
            <w:r w:rsidR="008454C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+257,6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 w:rsidR="008454C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административная и сопутствующие дополнительные 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Pr="008454C4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 w:rsidRPr="008454C4"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Pr="008454C4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 w:rsidRPr="008454C4"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Pr="008454C4" w:rsidRDefault="008D198C" w:rsidP="008D198C">
            <w:pPr>
              <w:ind w:right="16"/>
              <w:jc w:val="right"/>
              <w:rPr>
                <w:rFonts w:ascii="Arial" w:hAnsi="Arial" w:cs="Arial"/>
              </w:rPr>
            </w:pPr>
            <w:r w:rsidRPr="008454C4">
              <w:rPr>
                <w:rFonts w:ascii="Arial" w:hAnsi="Arial" w:cs="Arial"/>
              </w:rPr>
              <w:t>-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94079A" w:rsidRDefault="0094079A">
      <w:pPr>
        <w:ind w:firstLine="720"/>
        <w:jc w:val="both"/>
        <w:rPr>
          <w:rFonts w:ascii="Arial" w:hAnsi="Arial" w:cs="Arial"/>
        </w:rPr>
      </w:pPr>
    </w:p>
    <w:p w:rsidR="008D198C" w:rsidRDefault="008D198C" w:rsidP="008D198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августа 2022г.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272097,7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0,8% от общей суммы задолженности (на конец августа 2021г. – 1,1%, на конец июля 2022г. – 1,0%).</w:t>
      </w:r>
    </w:p>
    <w:p w:rsidR="008D198C" w:rsidRDefault="008D198C" w:rsidP="008D19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августа 2022г., по оперативным данным, составила 89794,4 млн рублей, из нее просроченная 2,5% от общей суммы кредиторской задолженности (на конец августа 2021г. – 3,2%, на конец июля 2022г. – 2,7%).</w:t>
      </w:r>
    </w:p>
    <w:p w:rsidR="008D198C" w:rsidRDefault="008D198C" w:rsidP="008D19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Дебиторская задолженность</w:t>
      </w:r>
      <w:r>
        <w:rPr>
          <w:rFonts w:ascii="Arial" w:hAnsi="Arial" w:cs="Arial"/>
        </w:rPr>
        <w:t xml:space="preserve"> на конец августа 2022г., по оперативным данным, составила 196102,9 млн рублей, из нее просроченная – 7043,1 млн рублей, или 3,6% от общего объёма дебиторской задолженности (на конец августа 2021г. – 5,6%, на конец июля 2022г. – 4,0%).</w:t>
      </w:r>
    </w:p>
    <w:p w:rsidR="0094079A" w:rsidRDefault="00305B5A"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94079A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A07C60" w:rsidP="008B3C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94079A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A07C60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августу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br/>
              <w:t>2021г.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8B3C9A" w:rsidP="00A07C60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ию</w:t>
            </w:r>
            <w:r w:rsidR="00A07C60">
              <w:rPr>
                <w:rFonts w:ascii="Arial" w:hAnsi="Arial" w:cs="Arial"/>
                <w:i/>
                <w:color w:val="000000"/>
                <w:szCs w:val="16"/>
              </w:rPr>
              <w:t>л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t xml:space="preserve">ю </w:t>
            </w:r>
            <w:r w:rsidR="00305B5A"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</w:tr>
      <w:tr w:rsidR="008D198C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272097,7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</w:tr>
      <w:tr w:rsidR="008D198C">
        <w:tc>
          <w:tcPr>
            <w:tcW w:w="2487" w:type="pct"/>
            <w:shd w:val="clear" w:color="auto" w:fill="auto"/>
            <w:vAlign w:val="bottom"/>
          </w:tcPr>
          <w:p w:rsidR="008D198C" w:rsidRDefault="008D198C" w:rsidP="008D198C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</w:p>
        </w:tc>
      </w:tr>
      <w:tr w:rsidR="008D198C">
        <w:tc>
          <w:tcPr>
            <w:tcW w:w="2487" w:type="pct"/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89794,4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8D198C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182303,4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8D198C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86,3</w:t>
            </w:r>
          </w:p>
        </w:tc>
      </w:tr>
      <w:tr w:rsidR="008D198C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</w:p>
        </w:tc>
      </w:tr>
      <w:tr w:rsidR="008D198C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</w:tr>
      <w:tr w:rsidR="008D198C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98C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8D198C" w:rsidRDefault="008D198C" w:rsidP="008D19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196102,9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</w:tr>
      <w:tr w:rsidR="008D198C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8D198C" w:rsidRDefault="008D198C" w:rsidP="008D198C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7043,1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D198C" w:rsidRDefault="008D198C" w:rsidP="008D19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B3C9A" w:rsidRDefault="008B3C9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4079A" w:rsidRDefault="00305B5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347145707"/>
      <w:bookmarkStart w:id="41" w:name="_Toc443379912"/>
      <w:bookmarkStart w:id="42" w:name="_Toc472350848"/>
      <w:bookmarkStart w:id="43" w:name="_Toc116298754"/>
      <w:r>
        <w:rPr>
          <w:lang w:val="en-US"/>
        </w:rPr>
        <w:lastRenderedPageBreak/>
        <w:t>VI</w:t>
      </w:r>
      <w:r>
        <w:t>. УРОВЕНЬ ЖИЗНИ НАСЕЛЕНИЯ</w:t>
      </w:r>
      <w:bookmarkEnd w:id="40"/>
      <w:bookmarkEnd w:id="41"/>
      <w:bookmarkEnd w:id="42"/>
      <w:bookmarkEnd w:id="43"/>
    </w:p>
    <w:p w:rsidR="008B3C9A" w:rsidRDefault="008B3C9A">
      <w:pPr>
        <w:spacing w:before="160"/>
        <w:ind w:firstLine="709"/>
        <w:jc w:val="both"/>
        <w:rPr>
          <w:rFonts w:ascii="Arial" w:hAnsi="Arial" w:cs="Arial"/>
          <w:b/>
        </w:rPr>
      </w:pPr>
    </w:p>
    <w:p w:rsidR="0094079A" w:rsidRDefault="00305B5A" w:rsidP="008B3C9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 w:rsidR="0094079A" w:rsidRDefault="0094079A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95DB7" w:rsidRDefault="00795DB7" w:rsidP="00795D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работников организаций в августе 2022г. составила 106065,5 рубля и по сравнению с августом 2021г. увеличилась на 7,2%.</w:t>
      </w:r>
    </w:p>
    <w:p w:rsidR="0094079A" w:rsidRDefault="00305B5A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ДИНАМИКА СРЕДНЕМЕСЯЧНОЙ НОМИНАЛЬНОЙ</w:t>
      </w:r>
      <w:r w:rsidR="00DC7E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И РЕАЛЬНОЙ </w:t>
      </w:r>
      <w:r w:rsidR="00DC7EF7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НАЧИСЛЕННОЙ ЗАРАБОТНОЙ ПЛАТЫ</w:t>
      </w:r>
      <w:r w:rsidR="00DC7EF7">
        <w:rPr>
          <w:rFonts w:ascii="Arial" w:hAnsi="Arial" w:cs="Arial"/>
          <w:b/>
          <w:bCs/>
        </w:rPr>
        <w:t xml:space="preserve"> 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94079A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94079A">
        <w:trPr>
          <w:trHeight w:val="1832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94079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предыдущему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4079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 w:rsidR="0094079A" w:rsidTr="00DC7EF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305B5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079A" w:rsidRDefault="0094079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0213E9" w:rsidTr="00A07C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Pr="00DC7EF7" w:rsidRDefault="000213E9" w:rsidP="000213E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13E9" w:rsidRDefault="000213E9" w:rsidP="000213E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 w:rsidR="00795D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 w:rsidR="0094079A" w:rsidRDefault="00305B5A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 w:rsidR="00DC7EF7">
        <w:rPr>
          <w:rFonts w:ascii="Arial" w:hAnsi="Arial" w:cs="Arial"/>
          <w:b/>
        </w:rPr>
        <w:t xml:space="preserve">РАБОТНИКОВ ОРГАНИЗАЦИЙ </w:t>
      </w:r>
      <w:r>
        <w:rPr>
          <w:rFonts w:ascii="Arial" w:hAnsi="Arial" w:cs="Arial"/>
          <w:b/>
        </w:rPr>
        <w:t xml:space="preserve">(БЕЗ ВЫПЛАТ СОЦИАЛЬНОГО </w:t>
      </w:r>
      <w:r w:rsidR="00DC7E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ХАРАКТЕРА) 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276"/>
        <w:gridCol w:w="851"/>
        <w:gridCol w:w="851"/>
        <w:gridCol w:w="1198"/>
        <w:gridCol w:w="954"/>
        <w:gridCol w:w="1329"/>
      </w:tblGrid>
      <w:tr w:rsidR="0094079A" w:rsidTr="00795DB7">
        <w:trPr>
          <w:trHeight w:val="396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29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A07C60" w:rsidP="00DC7EF7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305B5A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2022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 w:rsidP="00A07C6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07C60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4079A" w:rsidTr="00795DB7">
        <w:trPr>
          <w:trHeight w:val="422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 w:rsidTr="00795DB7">
        <w:trPr>
          <w:trHeight w:val="1829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4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A07C60" w:rsidP="00DC7EF7">
            <w:pPr>
              <w:spacing w:line="230" w:lineRule="auto"/>
              <w:ind w:left="-170" w:right="-17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авгу-сту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A07C60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</w:t>
            </w:r>
            <w:r w:rsidR="00305B5A">
              <w:rPr>
                <w:rFonts w:ascii="Arial" w:hAnsi="Arial" w:cs="Arial"/>
                <w:i/>
              </w:rPr>
              <w:t>ю 2022г.</w:t>
            </w:r>
          </w:p>
        </w:tc>
        <w:tc>
          <w:tcPr>
            <w:tcW w:w="6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94079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 w:rsidP="00A07C60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A07C60"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79A" w:rsidRDefault="00305B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106065,5</w:t>
            </w: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  <w:tc>
          <w:tcPr>
            <w:tcW w:w="6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 w:hanging="5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113828,6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170757,7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179,1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148960,2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66123,5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53371,9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99114,3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73988,0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216385,9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192486,7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169,1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136223,8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139965,9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123,0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110914,0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97121,0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ind w:right="-57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производство </w:t>
            </w:r>
            <w:r>
              <w:rPr>
                <w:rFonts w:ascii="Arial" w:hAnsi="Arial" w:cs="Arial"/>
                <w:spacing w:val="-4"/>
              </w:rPr>
              <w:br/>
              <w:t xml:space="preserve">пищевых </w:t>
            </w:r>
            <w:r>
              <w:rPr>
                <w:rFonts w:ascii="Arial" w:hAnsi="Arial" w:cs="Arial"/>
                <w:spacing w:val="-4"/>
              </w:rPr>
              <w:br/>
              <w:t>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130622,6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98148,2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32175,0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33619,5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129637,0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111783,7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пластмассовых изделий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22108,0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прочей неметаллической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101716,3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80296,2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124748,7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120550,8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81025,2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13" w:right="-123" w:hanging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108070,4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47786,0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147968,2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134429,9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95933,2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87,2</w:t>
            </w:r>
          </w:p>
        </w:tc>
        <w:tc>
          <w:tcPr>
            <w:tcW w:w="69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100274,6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77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88,1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60671,3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64094,5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56,3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108791,9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99995,3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77577,7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83412,8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73,3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96658,7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104534,9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91,8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72935,1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77257,4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137316,0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134752,6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107406,8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118282,6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68222,7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69009,0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67145,6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63371,2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55,7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информации и связи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89889,7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94253,6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82,8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141594,9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132486,0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54799,4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83,3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61610,9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54,1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138739,2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167057,3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146,8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118842,8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120659,8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68644,1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90,1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74465,4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65,4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безо-пасности; социальное обеспечение</w:t>
            </w:r>
          </w:p>
        </w:tc>
        <w:tc>
          <w:tcPr>
            <w:tcW w:w="74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100452,5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49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69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112944,4</w:t>
            </w:r>
          </w:p>
        </w:tc>
        <w:tc>
          <w:tcPr>
            <w:tcW w:w="55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77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48929,5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84877,2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74,6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93193,6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85,9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104177,5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91,5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64450,6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69,2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93193,1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</w:tr>
      <w:tr w:rsidR="00795DB7" w:rsidTr="00795DB7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63391,0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6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68828,8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60,5</w:t>
            </w:r>
          </w:p>
        </w:tc>
      </w:tr>
    </w:tbl>
    <w:p w:rsidR="0094079A" w:rsidRDefault="00305B5A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94079A" w:rsidRDefault="0094079A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795DB7" w:rsidRDefault="00795DB7" w:rsidP="00795DB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августе 2022г. составила 113015,5 рубля. По сравнению с июлем 2022г. она уменьшилась на 8,2%, с августом 2021г. – увеличилась на 9,6%. </w:t>
      </w:r>
    </w:p>
    <w:p w:rsidR="0094079A" w:rsidRDefault="0094079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 w:rsidR="0094079A" w:rsidRDefault="00305B5A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</w:t>
      </w:r>
      <w:r w:rsidR="00BB2326">
        <w:rPr>
          <w:rFonts w:ascii="Arial" w:hAnsi="Arial" w:cs="Arial"/>
        </w:rPr>
        <w:t>ок</w:t>
      </w:r>
      <w:r w:rsidR="002D5A55">
        <w:rPr>
          <w:rFonts w:ascii="Arial" w:hAnsi="Arial" w:cs="Arial"/>
        </w:rPr>
        <w:t>тября</w:t>
      </w:r>
      <w:r>
        <w:rPr>
          <w:rFonts w:ascii="Arial" w:hAnsi="Arial" w:cs="Arial"/>
        </w:rPr>
        <w:t xml:space="preserve"> 2022г. отсутствовала.</w:t>
      </w:r>
    </w:p>
    <w:p w:rsidR="0094079A" w:rsidRDefault="00305B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4079A" w:rsidRDefault="00305B5A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>
        <w:rPr>
          <w:rFonts w:ascii="Arial" w:hAnsi="Arial" w:cs="Arial"/>
          <w:b/>
        </w:rPr>
        <w:br/>
        <w:t>ПО ЗАРАБОТНОЙ ПЛАТЕ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vertAlign w:val="superscript"/>
        </w:rPr>
        <w:br/>
      </w:r>
      <w:r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94079A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94079A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из-за 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4079A" w:rsidRDefault="0094079A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079A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left" w:pos="8844"/>
                <w:tab w:val="right" w:pos="9072"/>
              </w:tabs>
              <w:spacing w:before="80" w:after="8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spacing w:before="80" w:after="8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94079A" w:rsidTr="002D5A5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079A" w:rsidRDefault="00305B5A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213E9" w:rsidTr="00BB2326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13E9" w:rsidRDefault="000213E9" w:rsidP="000213E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795DB7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94079A" w:rsidRDefault="00305B5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94079A" w:rsidRDefault="0094079A">
      <w:pPr>
        <w:pStyle w:val="af9"/>
        <w:spacing w:before="60"/>
        <w:jc w:val="both"/>
        <w:rPr>
          <w:highlight w:val="yellow"/>
        </w:rPr>
      </w:pPr>
    </w:p>
    <w:p w:rsidR="0094079A" w:rsidRDefault="00305B5A">
      <w:pPr>
        <w:pStyle w:val="af9"/>
        <w:spacing w:before="60"/>
        <w:jc w:val="both"/>
        <w:rPr>
          <w:highlight w:val="yellow"/>
        </w:rPr>
      </w:pPr>
      <w:r>
        <w:rPr>
          <w:highlight w:val="yellow"/>
        </w:rPr>
        <w:br w:type="page"/>
      </w:r>
    </w:p>
    <w:p w:rsidR="0094079A" w:rsidRDefault="00305B5A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4" w:name="_Toc116298755"/>
      <w:r>
        <w:rPr>
          <w:lang w:val="en-US"/>
        </w:rPr>
        <w:lastRenderedPageBreak/>
        <w:t>VII</w:t>
      </w:r>
      <w:r>
        <w:t>. ЗАНЯТОСТЬ И БЕЗРАБОТИЦА</w:t>
      </w:r>
      <w:bookmarkEnd w:id="44"/>
    </w:p>
    <w:p w:rsidR="0094079A" w:rsidRDefault="0094079A">
      <w:pPr>
        <w:ind w:firstLine="709"/>
        <w:jc w:val="both"/>
        <w:rPr>
          <w:rFonts w:ascii="Arial" w:hAnsi="Arial" w:cs="Arial"/>
          <w:highlight w:val="yellow"/>
        </w:rPr>
      </w:pPr>
    </w:p>
    <w:p w:rsidR="00795DB7" w:rsidRDefault="00795DB7" w:rsidP="00795DB7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августе 2022г. численность штатных работников (без учета совместителей) организаций, не относящихся к субъектам малого предпринимательства, составила 61,5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63,7 тыс. человек.</w:t>
      </w:r>
    </w:p>
    <w:p w:rsidR="0094079A" w:rsidRDefault="00305B5A"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94079A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DC4EDA" w:rsidP="002D5A5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="00305B5A">
              <w:rPr>
                <w:rFonts w:ascii="Arial" w:hAnsi="Arial" w:cs="Arial"/>
                <w:i/>
              </w:rPr>
              <w:t xml:space="preserve"> 2022г., </w:t>
            </w:r>
            <w:r w:rsidR="00305B5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94079A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DC4EDA" w:rsidP="002D5A5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 w:rsidR="00305B5A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2D5A55" w:rsidP="00DC4ED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</w:t>
            </w:r>
            <w:r w:rsidR="00DC4EDA">
              <w:rPr>
                <w:rFonts w:ascii="Arial" w:hAnsi="Arial" w:cs="Arial"/>
                <w:i/>
              </w:rPr>
              <w:t>л</w:t>
            </w:r>
            <w:r w:rsidR="00305B5A">
              <w:rPr>
                <w:rFonts w:ascii="Arial" w:hAnsi="Arial" w:cs="Arial"/>
                <w:i/>
              </w:rPr>
              <w:t>ю 2022г.</w:t>
            </w:r>
          </w:p>
        </w:tc>
      </w:tr>
      <w:tr w:rsidR="0094079A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5DB7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63742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795DB7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795DB7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61528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795DB7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  <w:tr w:rsidR="00795DB7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59,5</w:t>
            </w:r>
          </w:p>
        </w:tc>
      </w:tr>
    </w:tbl>
    <w:p w:rsidR="0094079A" w:rsidRDefault="0094079A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795DB7" w:rsidRDefault="00795DB7" w:rsidP="00795D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сентября 2022г. в органах службы занятости населения состояли на учете 0,9 тыс. не занятых трудовой деятельностью граждан, из них 0,7 тыс. человек имели статус безработного, в том числе 0,4 тыс. человек получали пособие по безработице.</w:t>
      </w:r>
    </w:p>
    <w:p w:rsidR="0094079A" w:rsidRDefault="00305B5A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94079A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94079A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94079A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94079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94079A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94079A" w:rsidRDefault="00305B5A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94079A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94079A" w:rsidTr="00B009E9">
        <w:trPr>
          <w:jc w:val="center"/>
        </w:trPr>
        <w:tc>
          <w:tcPr>
            <w:tcW w:w="683" w:type="pct"/>
            <w:vAlign w:val="bottom"/>
          </w:tcPr>
          <w:p w:rsidR="0094079A" w:rsidRDefault="00305B5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94079A" w:rsidRDefault="00305B5A"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4079A" w:rsidRDefault="00305B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 w:rsidR="0074501C" w:rsidTr="00DC4EDA">
        <w:trPr>
          <w:jc w:val="center"/>
        </w:trPr>
        <w:tc>
          <w:tcPr>
            <w:tcW w:w="683" w:type="pct"/>
            <w:vAlign w:val="bottom"/>
          </w:tcPr>
          <w:p w:rsidR="0074501C" w:rsidRDefault="0074501C" w:rsidP="0074501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74501C" w:rsidRDefault="0074501C" w:rsidP="007450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74501C" w:rsidRDefault="0074501C" w:rsidP="0074501C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795DB7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795DB7" w:rsidRDefault="00795DB7" w:rsidP="00795DB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95DB7" w:rsidRDefault="00795DB7" w:rsidP="00795DB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</w:tbl>
    <w:p w:rsidR="0094079A" w:rsidRDefault="0094079A">
      <w:pPr>
        <w:rPr>
          <w:rFonts w:ascii="Arial" w:hAnsi="Arial" w:cs="Arial"/>
          <w:b/>
          <w:highlight w:val="yellow"/>
        </w:rPr>
      </w:pPr>
    </w:p>
    <w:p w:rsidR="00795DB7" w:rsidRDefault="00795DB7" w:rsidP="00795DB7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сентябре 2022г. составил 0,8%, (в сентябре 2021г. – 1,3%).</w:t>
      </w:r>
    </w:p>
    <w:p w:rsidR="0094079A" w:rsidRDefault="00305B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94079A" w:rsidRDefault="00DC4ED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5" w:name="_Toc116298756"/>
      <w:r>
        <w:rPr>
          <w:lang w:val="en-US"/>
        </w:rPr>
        <w:lastRenderedPageBreak/>
        <w:t>VII</w:t>
      </w:r>
      <w:r w:rsidR="00305B5A">
        <w:rPr>
          <w:lang w:val="en-US"/>
        </w:rPr>
        <w:t>I</w:t>
      </w:r>
      <w:r w:rsidR="00305B5A">
        <w:t>. ДЕМОГРАФИЯ</w:t>
      </w:r>
      <w:bookmarkEnd w:id="45"/>
    </w:p>
    <w:p w:rsidR="0094079A" w:rsidRDefault="00305B5A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94079A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Pr="00DC4EDA" w:rsidRDefault="00305B5A" w:rsidP="00DC4ED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DC4EDA">
              <w:rPr>
                <w:rFonts w:ascii="Arial" w:hAnsi="Arial" w:cs="Arial"/>
                <w:i/>
                <w:sz w:val="24"/>
                <w:szCs w:val="24"/>
              </w:rPr>
              <w:t>август</w:t>
            </w:r>
          </w:p>
        </w:tc>
      </w:tr>
      <w:tr w:rsidR="0094079A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94079A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9A" w:rsidRDefault="0094079A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79A" w:rsidRDefault="00305B5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4B3994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994" w:rsidRDefault="004B3994" w:rsidP="004B399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772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775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8,4</w:t>
            </w:r>
          </w:p>
        </w:tc>
      </w:tr>
      <w:tr w:rsidR="004B399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994" w:rsidRDefault="004B3994" w:rsidP="004B399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1129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-189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14,3</w:t>
            </w:r>
          </w:p>
        </w:tc>
      </w:tr>
      <w:tr w:rsidR="004B399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994" w:rsidRDefault="004B3994" w:rsidP="004B3994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4B399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994" w:rsidRDefault="004B3994" w:rsidP="004B399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-543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-5,9</w:t>
            </w:r>
          </w:p>
        </w:tc>
      </w:tr>
      <w:tr w:rsidR="004B399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994" w:rsidRDefault="004B3994" w:rsidP="004B3994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7,0</w:t>
            </w:r>
          </w:p>
        </w:tc>
      </w:tr>
      <w:tr w:rsidR="004B3994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B3994" w:rsidRDefault="004B3994" w:rsidP="004B3994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-91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B3994" w:rsidRDefault="004B3994" w:rsidP="004B3994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6,2</w:t>
            </w:r>
          </w:p>
        </w:tc>
      </w:tr>
    </w:tbl>
    <w:p w:rsidR="0094079A" w:rsidRDefault="00305B5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Показатели регистрации приведены в пересчете на год.</w:t>
      </w:r>
    </w:p>
    <w:p w:rsidR="0094079A" w:rsidRDefault="00305B5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94079A" w:rsidRDefault="00305B5A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4079A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4079A" w:rsidRDefault="0094079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 w:rsidP="00DC4ED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C4EDA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2г.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 w:rsidP="00DC4EDA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DC4EDA">
              <w:rPr>
                <w:rFonts w:ascii="Arial" w:hAnsi="Arial" w:cs="Arial"/>
                <w:i/>
              </w:rPr>
              <w:t>август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94079A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9407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4079A" w:rsidRDefault="00305B5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4079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79A" w:rsidRDefault="00305B5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79A" w:rsidRDefault="0094079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476,4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523,9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-47,5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B3994" w:rsidRDefault="004B3994" w:rsidP="004B3994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404,1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479,5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-696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-75,4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+28,0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+28,3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B399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4B3994" w:rsidRDefault="004B3994" w:rsidP="004B399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B3994" w:rsidRDefault="004B3994" w:rsidP="004B399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</w:tbl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C4EDA" w:rsidRDefault="004B3994" w:rsidP="00DC4ED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Начальник отдела </w:t>
      </w:r>
      <w:r>
        <w:rPr>
          <w:rFonts w:ascii="Arial" w:hAnsi="Arial" w:cs="Arial"/>
          <w:b/>
          <w:i/>
        </w:rPr>
        <w:br/>
        <w:t>государственной с</w:t>
      </w:r>
      <w:r w:rsidR="00DC4EDA">
        <w:rPr>
          <w:rFonts w:ascii="Arial" w:hAnsi="Arial" w:cs="Arial"/>
          <w:b/>
          <w:i/>
        </w:rPr>
        <w:t>тат</w:t>
      </w:r>
      <w:r>
        <w:rPr>
          <w:rFonts w:ascii="Arial" w:hAnsi="Arial" w:cs="Arial"/>
          <w:b/>
          <w:i/>
        </w:rPr>
        <w:t xml:space="preserve">истики </w:t>
      </w:r>
      <w:r>
        <w:rPr>
          <w:rFonts w:ascii="Arial" w:hAnsi="Arial" w:cs="Arial"/>
          <w:b/>
          <w:i/>
        </w:rPr>
        <w:br/>
        <w:t>по</w:t>
      </w:r>
      <w:r w:rsidR="00DC4EDA">
        <w:rPr>
          <w:rFonts w:ascii="Arial" w:hAnsi="Arial" w:cs="Arial"/>
          <w:b/>
          <w:i/>
        </w:rPr>
        <w:t xml:space="preserve"> Магадан</w:t>
      </w:r>
      <w:r>
        <w:rPr>
          <w:rFonts w:ascii="Arial" w:hAnsi="Arial" w:cs="Arial"/>
          <w:b/>
          <w:i/>
        </w:rPr>
        <w:t>ской области</w:t>
      </w:r>
      <w:r w:rsidR="00DC4EDA">
        <w:rPr>
          <w:rFonts w:ascii="Arial" w:hAnsi="Arial" w:cs="Arial"/>
          <w:b/>
          <w:i/>
        </w:rPr>
        <w:t xml:space="preserve">                           </w:t>
      </w:r>
      <w:r>
        <w:rPr>
          <w:rFonts w:ascii="Arial" w:hAnsi="Arial" w:cs="Arial"/>
          <w:b/>
          <w:i/>
        </w:rPr>
        <w:t xml:space="preserve">                         </w:t>
      </w:r>
      <w:r w:rsidR="00DC4EDA">
        <w:rPr>
          <w:rFonts w:ascii="Arial" w:hAnsi="Arial" w:cs="Arial"/>
          <w:b/>
          <w:i/>
        </w:rPr>
        <w:t xml:space="preserve">         </w:t>
      </w:r>
      <w:r>
        <w:rPr>
          <w:rFonts w:ascii="Arial" w:hAnsi="Arial" w:cs="Arial"/>
          <w:b/>
          <w:i/>
        </w:rPr>
        <w:t>А.</w:t>
      </w:r>
      <w:r w:rsidR="00DC4EDA">
        <w:rPr>
          <w:rFonts w:ascii="Arial" w:hAnsi="Arial" w:cs="Arial"/>
          <w:b/>
          <w:i/>
        </w:rPr>
        <w:t xml:space="preserve">В. </w:t>
      </w:r>
      <w:r>
        <w:rPr>
          <w:rFonts w:ascii="Arial" w:hAnsi="Arial" w:cs="Arial"/>
          <w:b/>
          <w:i/>
        </w:rPr>
        <w:t>Джумова</w:t>
      </w:r>
    </w:p>
    <w:p w:rsidR="0094079A" w:rsidRDefault="0094079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  <w:sectPr w:rsidR="0094079A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94079A">
      <w:pPr>
        <w:ind w:firstLine="709"/>
        <w:jc w:val="both"/>
        <w:rPr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94079A">
      <w:pPr>
        <w:pStyle w:val="21"/>
        <w:rPr>
          <w:rFonts w:cs="Arial"/>
          <w:highlight w:val="yellow"/>
        </w:rPr>
      </w:pPr>
    </w:p>
    <w:p w:rsidR="0094079A" w:rsidRDefault="00305B5A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</w:t>
      </w:r>
      <w:r w:rsidR="00AA1B6F">
        <w:rPr>
          <w:rFonts w:cs="Arial"/>
          <w:b/>
          <w:bCs w:val="0"/>
          <w:sz w:val="26"/>
          <w:szCs w:val="26"/>
        </w:rPr>
        <w:t>сентябрь</w:t>
      </w:r>
      <w:r>
        <w:rPr>
          <w:rFonts w:cs="Arial"/>
          <w:b/>
          <w:bCs w:val="0"/>
          <w:sz w:val="26"/>
          <w:szCs w:val="26"/>
        </w:rPr>
        <w:t xml:space="preserve"> 2022 года</w:t>
      </w:r>
    </w:p>
    <w:p w:rsidR="0094079A" w:rsidRDefault="0094079A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305B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 w:rsidR="0094079A" w:rsidRDefault="0094079A">
      <w:pPr>
        <w:jc w:val="center"/>
        <w:rPr>
          <w:rFonts w:ascii="Arial" w:hAnsi="Arial" w:cs="Arial"/>
          <w:b/>
          <w:bCs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pStyle w:val="3"/>
        <w:rPr>
          <w:sz w:val="24"/>
          <w:highlight w:val="yellow"/>
        </w:rPr>
      </w:pPr>
    </w:p>
    <w:p w:rsidR="0094079A" w:rsidRDefault="0094079A">
      <w:pPr>
        <w:rPr>
          <w:highlight w:val="yellow"/>
        </w:rPr>
      </w:pPr>
    </w:p>
    <w:p w:rsidR="0094079A" w:rsidRDefault="00305B5A"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</w:t>
      </w:r>
      <w:r w:rsidR="004947B2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="004947B2">
        <w:rPr>
          <w:rFonts w:ascii="Arial" w:hAnsi="Arial" w:cs="Arial"/>
        </w:rPr>
        <w:t>Джумо</w:t>
      </w:r>
      <w:r>
        <w:rPr>
          <w:rFonts w:ascii="Arial" w:hAnsi="Arial" w:cs="Arial"/>
        </w:rPr>
        <w:t>ва</w:t>
      </w:r>
    </w:p>
    <w:p w:rsidR="0094079A" w:rsidRDefault="00137C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</w:t>
      </w:r>
      <w:r w:rsidR="00C727DB">
        <w:rPr>
          <w:rFonts w:ascii="Arial" w:hAnsi="Arial" w:cs="Arial"/>
        </w:rPr>
        <w:t>7</w:t>
      </w:r>
      <w:r>
        <w:rPr>
          <w:rFonts w:ascii="Arial" w:hAnsi="Arial" w:cs="Arial"/>
        </w:rPr>
        <w:t>6</w:t>
      </w: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 w:rsidR="0094079A" w:rsidRDefault="00C72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r w:rsidR="00305B5A">
        <w:rPr>
          <w:rFonts w:ascii="Arial" w:hAnsi="Arial" w:cs="Arial"/>
        </w:rPr>
        <w:t>В</w:t>
      </w:r>
      <w:r>
        <w:rPr>
          <w:rFonts w:ascii="Arial" w:hAnsi="Arial" w:cs="Arial"/>
        </w:rPr>
        <w:t>оротилин</w:t>
      </w:r>
      <w:r w:rsidR="00305B5A">
        <w:rPr>
          <w:rFonts w:ascii="Arial" w:hAnsi="Arial" w:cs="Arial"/>
        </w:rPr>
        <w:t>а</w:t>
      </w:r>
    </w:p>
    <w:p w:rsidR="0094079A" w:rsidRDefault="0094079A">
      <w:pPr>
        <w:jc w:val="center"/>
        <w:rPr>
          <w:rFonts w:ascii="Arial" w:hAnsi="Arial" w:cs="Arial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94079A" w:rsidRDefault="0094079A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 w:rsidR="0094079A" w:rsidRDefault="0094079A">
      <w:pPr>
        <w:pStyle w:val="a5"/>
        <w:jc w:val="center"/>
        <w:rPr>
          <w:rFonts w:cs="Arial"/>
          <w:highlight w:val="yellow"/>
          <w:lang w:val="ru-RU"/>
        </w:rPr>
      </w:pPr>
    </w:p>
    <w:p w:rsidR="0094079A" w:rsidRDefault="0094079A">
      <w:pPr>
        <w:rPr>
          <w:highlight w:val="yellow"/>
          <w:lang w:eastAsia="x-none"/>
        </w:rPr>
      </w:pPr>
    </w:p>
    <w:p w:rsidR="0094079A" w:rsidRDefault="00305B5A"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</w:t>
      </w:r>
      <w:r w:rsidR="00AA1B6F">
        <w:rPr>
          <w:rFonts w:cs="Arial"/>
          <w:lang w:val="ru-RU"/>
        </w:rPr>
        <w:t>3</w:t>
      </w:r>
      <w:r>
        <w:rPr>
          <w:rFonts w:cs="Arial"/>
        </w:rPr>
        <w:t>.</w:t>
      </w:r>
      <w:r w:rsidR="00C727DB">
        <w:rPr>
          <w:rFonts w:cs="Arial"/>
          <w:lang w:val="ru-RU"/>
        </w:rPr>
        <w:t>1</w:t>
      </w:r>
      <w:r w:rsidR="00AA1B6F">
        <w:rPr>
          <w:rFonts w:cs="Arial"/>
          <w:lang w:val="ru-RU"/>
        </w:rPr>
        <w:t>1</w:t>
      </w:r>
      <w:r>
        <w:rPr>
          <w:rFonts w:cs="Arial"/>
        </w:rPr>
        <w:t>.20</w:t>
      </w:r>
      <w:r>
        <w:rPr>
          <w:rFonts w:cs="Arial"/>
          <w:lang w:val="ru-RU"/>
        </w:rPr>
        <w:t>22</w:t>
      </w:r>
    </w:p>
    <w:p w:rsidR="0094079A" w:rsidRDefault="0094079A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94079A">
      <w:pPr>
        <w:jc w:val="center"/>
        <w:rPr>
          <w:rFonts w:ascii="Arial" w:hAnsi="Arial" w:cs="Arial"/>
          <w:highlight w:val="yellow"/>
        </w:rPr>
      </w:pP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 w:rsidR="0094079A" w:rsidRDefault="00305B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 w:rsidR="0094079A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5" w:rsidRDefault="00FE3C05">
      <w:r>
        <w:separator/>
      </w:r>
    </w:p>
  </w:endnote>
  <w:endnote w:type="continuationSeparator" w:id="0">
    <w:p w:rsidR="00FE3C05" w:rsidRDefault="00F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F" w:rsidRDefault="00D67F3F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7F3F" w:rsidRDefault="00D67F3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F" w:rsidRDefault="00D67F3F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B9694C"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D67F3F" w:rsidRDefault="00D67F3F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F" w:rsidRDefault="00D67F3F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 w:rsidR="00B9694C">
      <w:rPr>
        <w:rStyle w:val="af5"/>
        <w:rFonts w:ascii="Arial" w:hAnsi="Arial" w:cs="Arial"/>
        <w:noProof/>
        <w:sz w:val="24"/>
        <w:szCs w:val="24"/>
      </w:rPr>
      <w:t>26</w:t>
    </w:r>
    <w:r>
      <w:rPr>
        <w:rStyle w:val="af5"/>
        <w:rFonts w:ascii="Arial" w:hAnsi="Arial" w:cs="Arial"/>
        <w:sz w:val="24"/>
        <w:szCs w:val="24"/>
      </w:rPr>
      <w:fldChar w:fldCharType="end"/>
    </w:r>
  </w:p>
  <w:p w:rsidR="00D67F3F" w:rsidRDefault="00D67F3F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3F" w:rsidRDefault="00D67F3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5" w:rsidRDefault="00FE3C05">
      <w:r>
        <w:separator/>
      </w:r>
    </w:p>
  </w:footnote>
  <w:footnote w:type="continuationSeparator" w:id="0">
    <w:p w:rsidR="00FE3C05" w:rsidRDefault="00FE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A"/>
    <w:rsid w:val="000121F1"/>
    <w:rsid w:val="000213E9"/>
    <w:rsid w:val="00045E3C"/>
    <w:rsid w:val="00092048"/>
    <w:rsid w:val="000A0B7D"/>
    <w:rsid w:val="000B60E2"/>
    <w:rsid w:val="000E0BA8"/>
    <w:rsid w:val="000E585A"/>
    <w:rsid w:val="000E5C3F"/>
    <w:rsid w:val="000F50C5"/>
    <w:rsid w:val="000F7316"/>
    <w:rsid w:val="00137CA1"/>
    <w:rsid w:val="0015319D"/>
    <w:rsid w:val="001A5DC4"/>
    <w:rsid w:val="001B6822"/>
    <w:rsid w:val="001C1A73"/>
    <w:rsid w:val="001F521A"/>
    <w:rsid w:val="00234F20"/>
    <w:rsid w:val="002972C1"/>
    <w:rsid w:val="002A19E8"/>
    <w:rsid w:val="002C6F71"/>
    <w:rsid w:val="002D5A55"/>
    <w:rsid w:val="00305B5A"/>
    <w:rsid w:val="0035446F"/>
    <w:rsid w:val="003A170D"/>
    <w:rsid w:val="0042020F"/>
    <w:rsid w:val="004501BE"/>
    <w:rsid w:val="00470D4E"/>
    <w:rsid w:val="004947B2"/>
    <w:rsid w:val="00496580"/>
    <w:rsid w:val="004A058A"/>
    <w:rsid w:val="004B3994"/>
    <w:rsid w:val="004D4983"/>
    <w:rsid w:val="004E53E1"/>
    <w:rsid w:val="00542F7D"/>
    <w:rsid w:val="0054498D"/>
    <w:rsid w:val="005769D7"/>
    <w:rsid w:val="00580FAF"/>
    <w:rsid w:val="005A225D"/>
    <w:rsid w:val="005B4218"/>
    <w:rsid w:val="005B4527"/>
    <w:rsid w:val="005E1750"/>
    <w:rsid w:val="00606A9C"/>
    <w:rsid w:val="00632922"/>
    <w:rsid w:val="00662885"/>
    <w:rsid w:val="0067326C"/>
    <w:rsid w:val="00703D9D"/>
    <w:rsid w:val="00705BB3"/>
    <w:rsid w:val="0071244F"/>
    <w:rsid w:val="00714FE2"/>
    <w:rsid w:val="0074501C"/>
    <w:rsid w:val="00745E97"/>
    <w:rsid w:val="007644EE"/>
    <w:rsid w:val="00780B0A"/>
    <w:rsid w:val="00795DB7"/>
    <w:rsid w:val="007A7D3F"/>
    <w:rsid w:val="007C1491"/>
    <w:rsid w:val="00806168"/>
    <w:rsid w:val="00812DBA"/>
    <w:rsid w:val="00844663"/>
    <w:rsid w:val="008454C4"/>
    <w:rsid w:val="008B3C9A"/>
    <w:rsid w:val="008C2D26"/>
    <w:rsid w:val="008D198C"/>
    <w:rsid w:val="009012EA"/>
    <w:rsid w:val="0090356A"/>
    <w:rsid w:val="00904CE3"/>
    <w:rsid w:val="0094079A"/>
    <w:rsid w:val="00977500"/>
    <w:rsid w:val="009C263B"/>
    <w:rsid w:val="00A07C60"/>
    <w:rsid w:val="00A320D5"/>
    <w:rsid w:val="00A362FB"/>
    <w:rsid w:val="00A62BE1"/>
    <w:rsid w:val="00A74EB5"/>
    <w:rsid w:val="00AA1B6F"/>
    <w:rsid w:val="00AA2EAC"/>
    <w:rsid w:val="00AC6843"/>
    <w:rsid w:val="00AE7BA5"/>
    <w:rsid w:val="00B009E9"/>
    <w:rsid w:val="00B1607A"/>
    <w:rsid w:val="00B7083F"/>
    <w:rsid w:val="00B9694C"/>
    <w:rsid w:val="00B973E6"/>
    <w:rsid w:val="00BB167C"/>
    <w:rsid w:val="00BB2326"/>
    <w:rsid w:val="00C20571"/>
    <w:rsid w:val="00C449A9"/>
    <w:rsid w:val="00C727DB"/>
    <w:rsid w:val="00CC5304"/>
    <w:rsid w:val="00CD1A9E"/>
    <w:rsid w:val="00CD221C"/>
    <w:rsid w:val="00D1076D"/>
    <w:rsid w:val="00D67F3F"/>
    <w:rsid w:val="00D841A6"/>
    <w:rsid w:val="00D94897"/>
    <w:rsid w:val="00DC4EDA"/>
    <w:rsid w:val="00DC7EF7"/>
    <w:rsid w:val="00E02823"/>
    <w:rsid w:val="00E056CA"/>
    <w:rsid w:val="00E11FE1"/>
    <w:rsid w:val="00E541DC"/>
    <w:rsid w:val="00EA2D0D"/>
    <w:rsid w:val="00EF255D"/>
    <w:rsid w:val="00F26D77"/>
    <w:rsid w:val="00FB4E61"/>
    <w:rsid w:val="00FC24A1"/>
    <w:rsid w:val="00FC534A"/>
    <w:rsid w:val="00FD60B1"/>
    <w:rsid w:val="00FE3C0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833B9CF-7B17-4AEC-848D-650C200E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0ADC-9A14-4836-A140-F82B8E7A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9679</Words>
  <Characters>55173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64723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3</cp:revision>
  <cp:lastPrinted>2022-10-31T23:21:00Z</cp:lastPrinted>
  <dcterms:created xsi:type="dcterms:W3CDTF">2022-11-02T23:55:00Z</dcterms:created>
  <dcterms:modified xsi:type="dcterms:W3CDTF">2022-11-08T01:19:00Z</dcterms:modified>
</cp:coreProperties>
</file>